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FA91163">
      <w:pPr>
        <w:keepNext w:val="0"/>
        <w:keepLines w:val="0"/>
        <w:widowControl/>
        <w:suppressLineNumbers w:val="0"/>
        <w:jc w:val="left"/>
      </w:pPr>
      <w:r>
        <w:rPr>
          <w:rFonts w:ascii="仿宋" w:hAnsi="仿宋" w:eastAsia="仿宋" w:cs="仿宋"/>
          <w:b/>
          <w:bCs/>
          <w:color w:val="000000"/>
          <w:kern w:val="0"/>
          <w:sz w:val="24"/>
          <w:szCs w:val="24"/>
          <w:lang w:val="en-US" w:eastAsia="zh-CN" w:bidi="ar"/>
        </w:rPr>
        <w:t>附件 13：材料价格截图</w:t>
      </w:r>
    </w:p>
    <w:p w14:paraId="46CF3574">
      <w:pPr>
        <w:keepNext w:val="0"/>
        <w:keepLines w:val="0"/>
        <w:widowControl/>
        <w:suppressLineNumbers w:val="0"/>
        <w:jc w:val="left"/>
      </w:pPr>
      <w:r>
        <w:rPr>
          <w:rFonts w:ascii="仿宋" w:hAnsi="仿宋" w:eastAsia="仿宋" w:cs="仿宋"/>
          <w:color w:val="000000"/>
          <w:kern w:val="0"/>
          <w:sz w:val="24"/>
          <w:szCs w:val="24"/>
          <w:lang w:val="en-US" w:eastAsia="zh-CN" w:bidi="ar"/>
        </w:rPr>
        <w:t>1、柴油价格</w:t>
      </w:r>
    </w:p>
    <w:p w14:paraId="3B3BF2A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  <w:r>
        <w:drawing>
          <wp:inline distT="0" distB="0" distL="114300" distR="114300">
            <wp:extent cx="5272405" cy="4394200"/>
            <wp:effectExtent l="0" t="0" r="1079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39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AB49B8">
      <w:pPr>
        <w:keepNext w:val="0"/>
        <w:keepLines w:val="0"/>
        <w:widowControl/>
        <w:suppressLineNumbers w:val="0"/>
        <w:jc w:val="left"/>
      </w:pPr>
      <w:r>
        <w:rPr>
          <w:rFonts w:ascii="Calibri" w:hAnsi="Calibri" w:eastAsia="宋体" w:cs="Calibri"/>
          <w:color w:val="000000"/>
          <w:kern w:val="0"/>
          <w:sz w:val="20"/>
          <w:szCs w:val="20"/>
          <w:lang w:val="en-US" w:eastAsia="zh-CN" w:bidi="ar"/>
        </w:rPr>
        <w:t>2</w:t>
      </w:r>
      <w:r>
        <w:rPr>
          <w:rFonts w:hint="eastAsia" w:ascii="宋体" w:hAnsi="宋体" w:eastAsia="宋体" w:cs="宋体"/>
          <w:color w:val="000000"/>
          <w:kern w:val="0"/>
          <w:sz w:val="20"/>
          <w:szCs w:val="20"/>
          <w:lang w:val="en-US" w:eastAsia="zh-CN" w:bidi="ar"/>
        </w:rPr>
        <w:t>、草籽（紫羊茅）</w:t>
      </w:r>
    </w:p>
    <w:p w14:paraId="60FC3F7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2967355"/>
            <wp:effectExtent l="0" t="0" r="8890" b="4445"/>
            <wp:docPr id="4" name="图片 4" descr="073b1f3b2c7b2e21992d9cea085da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73b1f3b2c7b2e21992d9cea085da47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C67C5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br w:type="page"/>
      </w:r>
    </w:p>
    <w:p w14:paraId="756FF99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eastAsiaTheme="minorEastAsia"/>
          <w:lang w:eastAsia="zh-CN"/>
        </w:rPr>
      </w:pPr>
    </w:p>
    <w:p w14:paraId="78D636F6">
      <w:pPr>
        <w:keepNext w:val="0"/>
        <w:keepLines w:val="0"/>
        <w:widowControl/>
        <w:suppressLineNumbers w:val="0"/>
        <w:jc w:val="left"/>
      </w:pPr>
      <w:r>
        <w:rPr>
          <w:rFonts w:ascii="Calibri" w:hAnsi="Calibri" w:eastAsia="宋体" w:cs="Calibri"/>
          <w:color w:val="000000"/>
          <w:kern w:val="0"/>
          <w:sz w:val="20"/>
          <w:szCs w:val="20"/>
          <w:lang w:val="en-US" w:eastAsia="zh-CN" w:bidi="ar"/>
        </w:rPr>
        <w:t>3</w:t>
      </w:r>
      <w:r>
        <w:rPr>
          <w:rFonts w:hint="eastAsia" w:ascii="宋体" w:hAnsi="宋体" w:eastAsia="宋体" w:cs="宋体"/>
          <w:color w:val="000000"/>
          <w:kern w:val="0"/>
          <w:sz w:val="20"/>
          <w:szCs w:val="20"/>
          <w:lang w:val="en-US" w:eastAsia="zh-CN" w:bidi="ar"/>
        </w:rPr>
        <w:t>、肥料</w:t>
      </w:r>
    </w:p>
    <w:p w14:paraId="5B06B63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  <w:r>
        <w:drawing>
          <wp:inline distT="0" distB="0" distL="114300" distR="114300">
            <wp:extent cx="5274310" cy="2502535"/>
            <wp:effectExtent l="0" t="0" r="8890" b="1206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140B3E">
      <w:pPr>
        <w:keepNext w:val="0"/>
        <w:keepLines w:val="0"/>
        <w:widowControl/>
        <w:suppressLineNumbers w:val="0"/>
        <w:jc w:val="left"/>
      </w:pPr>
      <w:r>
        <w:rPr>
          <w:rFonts w:ascii="Calibri" w:hAnsi="Calibri" w:eastAsia="宋体" w:cs="Calibri"/>
          <w:color w:val="000000"/>
          <w:kern w:val="0"/>
          <w:sz w:val="20"/>
          <w:szCs w:val="20"/>
          <w:lang w:val="en-US" w:eastAsia="zh-CN" w:bidi="ar"/>
        </w:rPr>
        <w:t>4</w:t>
      </w:r>
      <w:r>
        <w:rPr>
          <w:rFonts w:hint="eastAsia" w:ascii="宋体" w:hAnsi="宋体" w:eastAsia="宋体" w:cs="宋体"/>
          <w:color w:val="000000"/>
          <w:kern w:val="0"/>
          <w:sz w:val="20"/>
          <w:szCs w:val="20"/>
          <w:lang w:val="en-US" w:eastAsia="zh-CN" w:bidi="ar"/>
        </w:rPr>
        <w:t>、农药</w:t>
      </w:r>
    </w:p>
    <w:p w14:paraId="14E904D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/>
          <w:lang w:eastAsia="zh-CN"/>
        </w:rPr>
      </w:pPr>
      <w:r>
        <w:drawing>
          <wp:inline distT="0" distB="0" distL="114300" distR="114300">
            <wp:extent cx="5272405" cy="2409825"/>
            <wp:effectExtent l="0" t="0" r="10795" b="317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7822888"/>
    <w:rsid w:val="178228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Strong"/>
    <w:basedOn w:val="3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2026-04-19T08:02:00Z</dcterms:created>
  <dc:creator>世光</dc:creator>
  <cp:lastModifiedBy>世光</cp:lastModifiedBy>
  <dcterms:modified xsi:type="dcterms:W3CDTF">2026-04-19T11:26:00Z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528E0ADFBC244443A18E39021336F5C8_11</vt:lpwstr>
  </property>
  <property fmtid="{D5CDD505-2E9C-101B-9397-08002B2CF9AE}" pid="4" name="KSOTemplateDocerSaveRecord">
    <vt:lpwstr>eyJoZGlkIjoiZTg0MTQ3NWE0NTJiNjliMzE3MTFmZmE0OGU2YmY4ZTYiLCJ1c2VySWQiOiIxMzI3NDEzMTY5In0=</vt:lpwstr>
  </property>
</Properties>
</file>