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9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091A5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鸡东县三八红旗手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标兵拟推荐名单</w:t>
      </w:r>
    </w:p>
    <w:bookmarkEnd w:id="0"/>
    <w:p w14:paraId="22A72F60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按姓氏笔画排序）</w:t>
      </w:r>
    </w:p>
    <w:p w14:paraId="6EEA2F82">
      <w:pPr>
        <w:rPr>
          <w:rFonts w:hint="eastAsia" w:ascii="仿宋" w:hAnsi="仿宋" w:eastAsia="仿宋" w:cs="仿宋"/>
          <w:sz w:val="32"/>
          <w:szCs w:val="32"/>
        </w:rPr>
      </w:pPr>
    </w:p>
    <w:p w14:paraId="6B2FFD41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方思远  鸡东县人民检察院第二检察部负责人、三级检察官</w:t>
      </w:r>
    </w:p>
    <w:p w14:paraId="19911E76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刘海英  鸡东县人民医院儿科护士长</w:t>
      </w:r>
    </w:p>
    <w:p w14:paraId="783874C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李金星  鸡东县平阳镇金生村村民</w:t>
      </w:r>
    </w:p>
    <w:p w14:paraId="1F9ACC22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赵丽萍  黑龙江新医圣制药有限责任公司副总经理</w:t>
      </w:r>
    </w:p>
    <w:p w14:paraId="296EBDA8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高海博  鸡东县司法局负责人</w:t>
      </w:r>
    </w:p>
    <w:p w14:paraId="2ABC4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0554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A523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4723B8-D40A-4276-9997-58FC7CD855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579F7D0-031B-4F6D-AEAB-B788BF6531D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86DB312-463D-4674-B0B3-EDFE27D26F5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DCC17A4-5739-490D-B68E-B4EA1C4A5A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B803257-41FB-46D4-BAFC-865C2C60A2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B72514B-EC01-4BC2-90DD-64BD26F109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F1D1F"/>
    <w:rsid w:val="674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2026-03-05T01:13:00Z</dcterms:created>
  <dc:creator>啊嘿</dc:creator>
  <cp:lastModifiedBy>啊嘿</cp:lastModifiedBy>
  <dcterms:modified xsi:type="dcterms:W3CDTF">2026-03-05T01:14:40Z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986DCF9FB62A4E7D8E08976E92FBBC5A_11</vt:lpwstr>
  </property>
  <property fmtid="{D5CDD505-2E9C-101B-9397-08002B2CF9AE}" pid="4" name="KSOTemplateDocerSaveRecord">
    <vt:lpwstr>eyJoZGlkIjoiZjM3NzMzOWNhODY2N2NhNTU5NGUxMTdiNmQ0NTM1NWQiLCJ1c2VySWQiOiIzNzEwMDM3MDgifQ==</vt:lpwstr>
  </property>
</Properties>
</file>