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BDEC4">
      <w:pPr>
        <w:overflowPunct w:val="0"/>
        <w:autoSpaceDE/>
        <w:autoSpaceDN/>
        <w:spacing w:afterLines="0" w:line="63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鸡东县</w:t>
      </w:r>
      <w:r>
        <w:rPr>
          <w:rFonts w:hint="eastAsia" w:ascii="方正小标宋简体" w:hAnsi="方正小标宋简体" w:eastAsia="方正小标宋简体" w:cs="方正小标宋简体"/>
          <w:sz w:val="44"/>
          <w:szCs w:val="44"/>
        </w:rPr>
        <w:t>人防工程质量安全事故应急预案</w:t>
      </w:r>
    </w:p>
    <w:p w14:paraId="3EF5F944">
      <w:pPr>
        <w:overflowPunct w:val="0"/>
        <w:autoSpaceDE/>
        <w:autoSpaceDN/>
        <w:spacing w:afterLines="0" w:line="638" w:lineRule="exact"/>
        <w:jc w:val="center"/>
        <w:rPr>
          <w:rFonts w:hint="eastAsia" w:eastAsia="方正小标宋简体"/>
          <w:b/>
          <w:bCs/>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bookmarkStart w:id="0" w:name="_GoBack"/>
      <w:bookmarkEnd w:id="0"/>
    </w:p>
    <w:p w14:paraId="00455068">
      <w:pPr>
        <w:overflowPunct w:val="0"/>
        <w:autoSpaceDE/>
        <w:autoSpaceDN/>
        <w:spacing w:afterLines="0" w:line="638" w:lineRule="exact"/>
        <w:jc w:val="center"/>
        <w:rPr>
          <w:rFonts w:eastAsia="仿宋_GB2312"/>
          <w:b/>
          <w:bCs/>
          <w:sz w:val="44"/>
          <w:szCs w:val="44"/>
        </w:rPr>
      </w:pPr>
    </w:p>
    <w:p w14:paraId="102E1249">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 xml:space="preserve">1  总则 </w:t>
      </w:r>
    </w:p>
    <w:p w14:paraId="7A9A26BB">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1.1  编制目的</w:t>
      </w:r>
    </w:p>
    <w:p w14:paraId="1952839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1.2  编制依据</w:t>
      </w:r>
    </w:p>
    <w:p w14:paraId="54ED7632">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1.3  适用范围</w:t>
      </w:r>
    </w:p>
    <w:p w14:paraId="6CB3ADB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1.4  事故分级</w:t>
      </w:r>
    </w:p>
    <w:p w14:paraId="2681D1A8">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2  应急组织体系与职责</w:t>
      </w:r>
    </w:p>
    <w:p w14:paraId="5FF2A16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2.1  领导机构与职责</w:t>
      </w:r>
    </w:p>
    <w:p w14:paraId="5CD5474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2.2  办事机构</w:t>
      </w:r>
    </w:p>
    <w:p w14:paraId="70467FD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2.3  工作机构</w:t>
      </w:r>
    </w:p>
    <w:p w14:paraId="44AED4C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2.4  现场指挥部</w:t>
      </w:r>
    </w:p>
    <w:p w14:paraId="418E5E2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2.5  专家组及职责</w:t>
      </w:r>
    </w:p>
    <w:p w14:paraId="5821B6DC">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3  预防和预警机制</w:t>
      </w:r>
    </w:p>
    <w:p w14:paraId="6F0C133A">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3.1  信息监测与报告</w:t>
      </w:r>
    </w:p>
    <w:p w14:paraId="4E08A1AC">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3.2  预警</w:t>
      </w:r>
    </w:p>
    <w:p w14:paraId="484F8C6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3.3  预警级别及发布</w:t>
      </w:r>
    </w:p>
    <w:p w14:paraId="6B7208BC">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3.4  分级响应及响应措施</w:t>
      </w:r>
    </w:p>
    <w:p w14:paraId="25BA354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3.5  终止程序</w:t>
      </w:r>
    </w:p>
    <w:p w14:paraId="32C527B3">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4  应急处置</w:t>
      </w:r>
    </w:p>
    <w:p w14:paraId="25FCD62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4.1  信息报告</w:t>
      </w:r>
    </w:p>
    <w:p w14:paraId="20CC58F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4.2  先期处置</w:t>
      </w:r>
    </w:p>
    <w:p w14:paraId="35756CB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4.3  指挥与协调</w:t>
      </w:r>
    </w:p>
    <w:p w14:paraId="5D9C330C">
      <w:pPr>
        <w:pStyle w:val="3"/>
        <w:overflowPunct w:val="0"/>
        <w:spacing w:after="0" w:line="638"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4.4  力量部署</w:t>
      </w:r>
    </w:p>
    <w:p w14:paraId="04812865">
      <w:pPr>
        <w:pStyle w:val="3"/>
        <w:overflowPunct w:val="0"/>
        <w:spacing w:after="0" w:line="638"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4.5  应急联动</w:t>
      </w:r>
    </w:p>
    <w:p w14:paraId="29FA68D3">
      <w:pPr>
        <w:pStyle w:val="3"/>
        <w:overflowPunct w:val="0"/>
        <w:spacing w:after="0" w:line="638"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4.6  信息发布</w:t>
      </w:r>
    </w:p>
    <w:p w14:paraId="611E8F0D">
      <w:pPr>
        <w:pStyle w:val="3"/>
        <w:overflowPunct w:val="0"/>
        <w:spacing w:after="0" w:line="638"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4.7  应急结束</w:t>
      </w:r>
    </w:p>
    <w:p w14:paraId="3A29B433">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5  后期处置</w:t>
      </w:r>
    </w:p>
    <w:p w14:paraId="089CF3DA">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5.1  事后处置</w:t>
      </w:r>
    </w:p>
    <w:p w14:paraId="146F132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5.2  善后处置</w:t>
      </w:r>
    </w:p>
    <w:p w14:paraId="7FF26F61">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5.3  总结评估</w:t>
      </w:r>
    </w:p>
    <w:p w14:paraId="53A9B988">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6  应急保障</w:t>
      </w:r>
    </w:p>
    <w:p w14:paraId="71F0C32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6.1  通信保障</w:t>
      </w:r>
    </w:p>
    <w:p w14:paraId="1B7507DB">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6.2  应急救援与保障</w:t>
      </w:r>
    </w:p>
    <w:p w14:paraId="5E96C2A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6.3  技术储备与保障</w:t>
      </w:r>
    </w:p>
    <w:p w14:paraId="675B186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6.4  应急抢险资金保障</w:t>
      </w:r>
    </w:p>
    <w:p w14:paraId="6CD8698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6.5  责任与奖惩</w:t>
      </w:r>
    </w:p>
    <w:p w14:paraId="2E3E7ECF">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7  监督管理</w:t>
      </w:r>
    </w:p>
    <w:p w14:paraId="68B6138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7.1  宣传</w:t>
      </w:r>
    </w:p>
    <w:p w14:paraId="5FA13F0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7.2  培训</w:t>
      </w:r>
    </w:p>
    <w:p w14:paraId="11C0960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7.3  演练</w:t>
      </w:r>
    </w:p>
    <w:p w14:paraId="3BC891B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7.4  预案更新</w:t>
      </w:r>
    </w:p>
    <w:p w14:paraId="19790C9A">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7.5  预案解释</w:t>
      </w:r>
    </w:p>
    <w:p w14:paraId="3197CCFF">
      <w:pPr>
        <w:overflowPunct w:val="0"/>
        <w:autoSpaceDE/>
        <w:autoSpaceDN/>
        <w:spacing w:afterLines="0" w:line="638" w:lineRule="exact"/>
        <w:ind w:firstLine="640" w:firstLineChars="200"/>
        <w:rPr>
          <w:rFonts w:eastAsia="仿宋_GB2312"/>
          <w:sz w:val="32"/>
          <w:szCs w:val="32"/>
        </w:rPr>
      </w:pPr>
      <w:r>
        <w:rPr>
          <w:rFonts w:eastAsia="仿宋_GB2312"/>
          <w:sz w:val="32"/>
          <w:szCs w:val="32"/>
        </w:rPr>
        <w:t>7.6  预案生效日期</w:t>
      </w:r>
    </w:p>
    <w:p w14:paraId="456E8956">
      <w:pPr>
        <w:overflowPunct w:val="0"/>
        <w:autoSpaceDE/>
        <w:autoSpaceDN/>
        <w:spacing w:afterLines="0" w:line="638" w:lineRule="exact"/>
        <w:ind w:firstLine="0" w:firstLineChars="0"/>
        <w:jc w:val="center"/>
        <w:rPr>
          <w:rFonts w:eastAsia="仿宋_GB2312"/>
          <w:b/>
          <w:bCs/>
          <w:sz w:val="32"/>
          <w:szCs w:val="32"/>
        </w:rPr>
      </w:pPr>
      <w:r>
        <w:rPr>
          <w:rFonts w:ascii="仿宋_GB2312" w:eastAsia="仿宋_GB2312"/>
          <w:sz w:val="32"/>
          <w:szCs w:val="32"/>
        </w:rPr>
        <w:br w:type="page"/>
      </w:r>
      <w:r>
        <w:rPr>
          <w:rFonts w:hint="eastAsia" w:ascii="方正小标宋简体" w:hAnsi="方正小标宋简体" w:eastAsia="方正小标宋简体" w:cs="方正小标宋简体"/>
          <w:sz w:val="44"/>
          <w:szCs w:val="44"/>
          <w:lang w:val="en-US" w:eastAsia="zh-CN"/>
        </w:rPr>
        <w:t>鸡东县</w:t>
      </w:r>
      <w:r>
        <w:rPr>
          <w:rFonts w:hint="eastAsia" w:ascii="方正小标宋简体" w:hAnsi="方正小标宋简体" w:eastAsia="方正小标宋简体" w:cs="方正小标宋简体"/>
          <w:sz w:val="44"/>
          <w:szCs w:val="44"/>
        </w:rPr>
        <w:t>人防工程质量安全事故应急预案</w:t>
      </w:r>
    </w:p>
    <w:p w14:paraId="6340A0E2">
      <w:pPr>
        <w:overflowPunct w:val="0"/>
        <w:autoSpaceDE/>
        <w:autoSpaceDN/>
        <w:spacing w:afterLines="0" w:line="638" w:lineRule="exact"/>
        <w:ind w:firstLine="200"/>
        <w:rPr>
          <w:rFonts w:eastAsia="仿宋_GB2312"/>
          <w:bCs/>
          <w:sz w:val="32"/>
          <w:szCs w:val="32"/>
        </w:rPr>
      </w:pPr>
    </w:p>
    <w:p w14:paraId="30E85E65">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1.  总则</w:t>
      </w:r>
    </w:p>
    <w:p w14:paraId="314B9EA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1.1  编制目的</w:t>
      </w:r>
    </w:p>
    <w:p w14:paraId="0A336B3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为提高人防工程质量</w:t>
      </w:r>
      <w:r>
        <w:rPr>
          <w:rFonts w:hint="eastAsia" w:eastAsia="仿宋_GB2312"/>
          <w:bCs/>
          <w:sz w:val="32"/>
          <w:szCs w:val="32"/>
        </w:rPr>
        <w:t>安全</w:t>
      </w:r>
      <w:r>
        <w:rPr>
          <w:rFonts w:eastAsia="仿宋_GB2312"/>
          <w:bCs/>
          <w:sz w:val="32"/>
          <w:szCs w:val="32"/>
        </w:rPr>
        <w:t>事故应急处置能力，及时、高效、妥善处置发生在我</w:t>
      </w:r>
      <w:r>
        <w:rPr>
          <w:rFonts w:hint="eastAsia" w:eastAsia="仿宋_GB2312"/>
          <w:bCs/>
          <w:sz w:val="32"/>
          <w:szCs w:val="32"/>
          <w:lang w:val="en-US" w:eastAsia="zh-CN"/>
        </w:rPr>
        <w:t>县</w:t>
      </w:r>
      <w:r>
        <w:rPr>
          <w:rFonts w:eastAsia="仿宋_GB2312"/>
          <w:bCs/>
          <w:sz w:val="32"/>
          <w:szCs w:val="32"/>
        </w:rPr>
        <w:t>已建人防工程和人防工程施工安全事件，减少人员伤亡和社会影响，保护公民生命和国家、集体、公民的财产安全，确保及时控制事态发展，维护国家安全和社会稳定。</w:t>
      </w:r>
    </w:p>
    <w:p w14:paraId="0BCCF39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1.2  编制依据</w:t>
      </w:r>
    </w:p>
    <w:p w14:paraId="76D2DB11">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依据《中华人民共和国突发事件应对法》《中华人民共和国人民防空法》《中华人民共和国建筑法》《中华人民共和国安全生产法》《建设工程安全生产管理条例》</w:t>
      </w:r>
      <w:r>
        <w:rPr>
          <w:rFonts w:hint="eastAsia" w:eastAsia="仿宋_GB2312"/>
          <w:bCs/>
          <w:sz w:val="32"/>
          <w:szCs w:val="32"/>
          <w:lang w:eastAsia="zh-CN"/>
        </w:rPr>
        <w:t>，</w:t>
      </w:r>
      <w:r>
        <w:rPr>
          <w:rFonts w:eastAsia="仿宋_GB2312"/>
          <w:bCs/>
          <w:sz w:val="32"/>
          <w:szCs w:val="32"/>
        </w:rPr>
        <w:t>黑龙江省《实施〈中华人民共和国人民防空法〉条例》</w:t>
      </w:r>
      <w:r>
        <w:rPr>
          <w:rFonts w:hint="eastAsia" w:eastAsia="仿宋_GB2312"/>
          <w:bCs/>
          <w:sz w:val="32"/>
          <w:szCs w:val="32"/>
          <w:lang w:eastAsia="zh-CN"/>
        </w:rPr>
        <w:t>，</w:t>
      </w:r>
      <w:r>
        <w:rPr>
          <w:rFonts w:eastAsia="仿宋_GB2312"/>
          <w:bCs/>
          <w:sz w:val="32"/>
          <w:szCs w:val="32"/>
        </w:rPr>
        <w:t>并与《</w:t>
      </w:r>
      <w:r>
        <w:rPr>
          <w:rFonts w:hint="eastAsia" w:eastAsia="仿宋_GB2312"/>
          <w:bCs/>
          <w:sz w:val="32"/>
          <w:szCs w:val="32"/>
          <w:lang w:val="en-US" w:eastAsia="zh-CN"/>
        </w:rPr>
        <w:t>鸡西市</w:t>
      </w:r>
      <w:r>
        <w:rPr>
          <w:rFonts w:eastAsia="仿宋_GB2312"/>
          <w:bCs/>
          <w:sz w:val="32"/>
          <w:szCs w:val="32"/>
        </w:rPr>
        <w:t>人防工程质量安全事故应急预案》</w:t>
      </w:r>
      <w:r>
        <w:rPr>
          <w:rFonts w:hint="eastAsia" w:eastAsia="仿宋_GB2312"/>
          <w:bCs/>
          <w:sz w:val="32"/>
          <w:szCs w:val="32"/>
          <w:lang w:eastAsia="zh-CN"/>
        </w:rPr>
        <w:t>《</w:t>
      </w:r>
      <w:r>
        <w:rPr>
          <w:rFonts w:hint="eastAsia" w:eastAsia="仿宋_GB2312"/>
          <w:bCs/>
          <w:sz w:val="32"/>
          <w:szCs w:val="32"/>
          <w:lang w:val="en-US" w:eastAsia="zh-CN"/>
        </w:rPr>
        <w:t>鸡东县人民政府突发公共事件总体应急预案</w:t>
      </w:r>
      <w:r>
        <w:rPr>
          <w:rFonts w:hint="eastAsia" w:eastAsia="仿宋_GB2312"/>
          <w:bCs/>
          <w:sz w:val="32"/>
          <w:szCs w:val="32"/>
          <w:lang w:eastAsia="zh-CN"/>
        </w:rPr>
        <w:t>》</w:t>
      </w:r>
      <w:r>
        <w:rPr>
          <w:rFonts w:eastAsia="仿宋_GB2312"/>
          <w:bCs/>
          <w:sz w:val="32"/>
          <w:szCs w:val="32"/>
        </w:rPr>
        <w:t>相衔接，制定本预案。</w:t>
      </w:r>
    </w:p>
    <w:p w14:paraId="36A746E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1.3  适用范围</w:t>
      </w:r>
    </w:p>
    <w:p w14:paraId="12DEFE02">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本预案适用于我</w:t>
      </w:r>
      <w:r>
        <w:rPr>
          <w:rFonts w:hint="eastAsia" w:eastAsia="仿宋_GB2312"/>
          <w:bCs/>
          <w:sz w:val="32"/>
          <w:szCs w:val="32"/>
          <w:lang w:val="en-US" w:eastAsia="zh-CN"/>
        </w:rPr>
        <w:t>县</w:t>
      </w:r>
      <w:r>
        <w:rPr>
          <w:rFonts w:eastAsia="仿宋_GB2312"/>
          <w:bCs/>
          <w:sz w:val="32"/>
          <w:szCs w:val="32"/>
        </w:rPr>
        <w:t>行政区域内在建人防工程质量安全事故；已利用和未利用的人防工程，发生坍塌给地面建筑、道路交通、人员通行造成影响和危害。</w:t>
      </w:r>
    </w:p>
    <w:p w14:paraId="682ABE21">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人防工程中发生的火灾、疫情等突发公共事件，由相关部门和单位启动相应专项应急预案，与之相对应的人防工程管理部门要及时赶赴现场，协助进行处置。</w:t>
      </w:r>
    </w:p>
    <w:p w14:paraId="14F0284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1.4  事故分级</w:t>
      </w:r>
    </w:p>
    <w:p w14:paraId="4E6F895A">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根据人防工程质量安全事故可能造成的危害程度、涉及范围，将事故分为特别重大事故（一级）、重大事故（二级）、较大事故（三级）、一般事故（四级）四个级别。</w:t>
      </w:r>
    </w:p>
    <w:p w14:paraId="7456C6A2">
      <w:pPr>
        <w:pStyle w:val="7"/>
        <w:overflowPunct w:val="0"/>
        <w:spacing w:beforeAutospacing="0" w:afterLines="0" w:afterAutospacing="0" w:line="638" w:lineRule="exact"/>
        <w:ind w:firstLine="640" w:firstLineChars="200"/>
        <w:jc w:val="both"/>
        <w:rPr>
          <w:rFonts w:ascii="Times New Roman" w:hAnsi="Times New Roman" w:eastAsia="仿宋_GB2312"/>
          <w:bCs/>
          <w:sz w:val="32"/>
          <w:szCs w:val="32"/>
        </w:rPr>
      </w:pPr>
      <w:r>
        <w:rPr>
          <w:rFonts w:ascii="Times New Roman" w:hAnsi="Times New Roman" w:eastAsia="仿宋_GB2312"/>
          <w:bCs/>
          <w:color w:val="0D0509"/>
          <w:sz w:val="32"/>
          <w:szCs w:val="32"/>
        </w:rPr>
        <w:t>（1）特别重大人防工程质量安全事故</w:t>
      </w:r>
      <w:r>
        <w:rPr>
          <w:rFonts w:ascii="Times New Roman" w:hAnsi="Times New Roman" w:eastAsia="仿宋_GB2312"/>
          <w:bCs/>
          <w:sz w:val="32"/>
          <w:szCs w:val="32"/>
        </w:rPr>
        <w:t>（一级）</w:t>
      </w:r>
    </w:p>
    <w:p w14:paraId="10C7D139">
      <w:pPr>
        <w:overflowPunct w:val="0"/>
        <w:spacing w:afterLines="0" w:line="638" w:lineRule="exact"/>
        <w:ind w:firstLine="640" w:firstLineChars="200"/>
        <w:rPr>
          <w:rFonts w:eastAsia="仿宋_GB2312"/>
          <w:bCs/>
          <w:sz w:val="32"/>
          <w:szCs w:val="32"/>
        </w:rPr>
      </w:pPr>
      <w:r>
        <w:rPr>
          <w:rFonts w:eastAsia="仿宋_GB2312"/>
          <w:bCs/>
          <w:sz w:val="32"/>
          <w:szCs w:val="32"/>
        </w:rPr>
        <w:t>人防工程新建、加固改造、拆除、回填活动中，发生30人以上死亡，或者100人以上</w:t>
      </w:r>
      <w:r>
        <w:rPr>
          <w:rFonts w:eastAsia="仿宋_GB2312"/>
          <w:bCs/>
          <w:sz w:val="32"/>
          <w:szCs w:val="32"/>
        </w:rPr>
        <w:fldChar w:fldCharType="begin"/>
      </w:r>
      <w:r>
        <w:rPr>
          <w:rFonts w:eastAsia="仿宋_GB2312"/>
          <w:bCs/>
          <w:sz w:val="32"/>
          <w:szCs w:val="32"/>
        </w:rPr>
        <w:instrText xml:space="preserve"> HYPERLINK "https://baike.baidu.com/item/%E9%87%8D%E4%BC%A4/84590" \t "https://baike.baidu.com/item/%E7%94%9F%E4%BA%A7%E5%AE%89%E5%85%A8%E4%BA%8B%E6%95%85%E6%8A%A5%E5%91%8A%E5%92%8C%E8%B0%83%E6%9F%A5%E5%A4%84%E7%90%86%E6%9D%A1%E4%BE%8B/_blank" </w:instrText>
      </w:r>
      <w:r>
        <w:rPr>
          <w:rFonts w:eastAsia="仿宋_GB2312"/>
          <w:bCs/>
          <w:sz w:val="32"/>
          <w:szCs w:val="32"/>
        </w:rPr>
        <w:fldChar w:fldCharType="separate"/>
      </w:r>
      <w:r>
        <w:rPr>
          <w:rFonts w:eastAsia="仿宋_GB2312"/>
          <w:bCs/>
          <w:sz w:val="32"/>
          <w:szCs w:val="32"/>
        </w:rPr>
        <w:t>重伤</w:t>
      </w:r>
      <w:r>
        <w:rPr>
          <w:rFonts w:eastAsia="仿宋_GB2312"/>
          <w:bCs/>
          <w:sz w:val="32"/>
          <w:szCs w:val="32"/>
        </w:rPr>
        <w:fldChar w:fldCharType="end"/>
      </w:r>
      <w:r>
        <w:rPr>
          <w:rFonts w:eastAsia="仿宋_GB2312"/>
          <w:bCs/>
          <w:sz w:val="32"/>
          <w:szCs w:val="32"/>
        </w:rPr>
        <w:t>，或者1亿元以上直接经济损失的事故，或导致周边房屋、道路和市政管线受到严重破坏，并造成特别重大社会影响时。</w:t>
      </w:r>
    </w:p>
    <w:p w14:paraId="42DA64CF">
      <w:pPr>
        <w:overflowPunct w:val="0"/>
        <w:spacing w:afterLines="0" w:line="638" w:lineRule="exact"/>
        <w:ind w:firstLine="640" w:firstLineChars="200"/>
        <w:rPr>
          <w:rFonts w:eastAsia="仿宋_GB2312"/>
          <w:bCs/>
          <w:sz w:val="32"/>
          <w:szCs w:val="32"/>
        </w:rPr>
      </w:pPr>
      <w:r>
        <w:rPr>
          <w:rFonts w:eastAsia="仿宋_GB2312"/>
          <w:bCs/>
          <w:sz w:val="32"/>
          <w:szCs w:val="32"/>
        </w:rPr>
        <w:t>已建成人防工程因工程质量原因发生坍塌，造成30人以上死亡，或者100人以上</w:t>
      </w:r>
      <w:r>
        <w:rPr>
          <w:rFonts w:eastAsia="仿宋_GB2312"/>
          <w:bCs/>
          <w:sz w:val="32"/>
          <w:szCs w:val="32"/>
        </w:rPr>
        <w:fldChar w:fldCharType="begin"/>
      </w:r>
      <w:r>
        <w:rPr>
          <w:rFonts w:eastAsia="仿宋_GB2312"/>
          <w:bCs/>
          <w:sz w:val="32"/>
          <w:szCs w:val="32"/>
        </w:rPr>
        <w:instrText xml:space="preserve"> HYPERLINK "https://baike.baidu.com/item/%E9%87%8D%E4%BC%A4/84590" \t "https://baike.baidu.com/item/%E7%94%9F%E4%BA%A7%E5%AE%89%E5%85%A8%E4%BA%8B%E6%95%85%E6%8A%A5%E5%91%8A%E5%92%8C%E8%B0%83%E6%9F%A5%E5%A4%84%E7%90%86%E6%9D%A1%E4%BE%8B/_blank" </w:instrText>
      </w:r>
      <w:r>
        <w:rPr>
          <w:rFonts w:eastAsia="仿宋_GB2312"/>
          <w:bCs/>
          <w:sz w:val="32"/>
          <w:szCs w:val="32"/>
        </w:rPr>
        <w:fldChar w:fldCharType="separate"/>
      </w:r>
      <w:r>
        <w:rPr>
          <w:rFonts w:eastAsia="仿宋_GB2312"/>
          <w:bCs/>
          <w:sz w:val="32"/>
          <w:szCs w:val="32"/>
        </w:rPr>
        <w:t>重伤</w:t>
      </w:r>
      <w:r>
        <w:rPr>
          <w:rFonts w:eastAsia="仿宋_GB2312"/>
          <w:bCs/>
          <w:sz w:val="32"/>
          <w:szCs w:val="32"/>
        </w:rPr>
        <w:fldChar w:fldCharType="end"/>
      </w:r>
      <w:r>
        <w:rPr>
          <w:rFonts w:eastAsia="仿宋_GB2312"/>
          <w:bCs/>
          <w:sz w:val="32"/>
          <w:szCs w:val="32"/>
        </w:rPr>
        <w:t>，或者1亿元以上直接经济损失的事故，或导致周边房屋、道路和市政管线受到严重破坏，并造成特别重大社会影响时。</w:t>
      </w:r>
    </w:p>
    <w:p w14:paraId="19F9C740">
      <w:pPr>
        <w:overflowPunct w:val="0"/>
        <w:spacing w:afterLines="0" w:line="638" w:lineRule="exact"/>
        <w:ind w:firstLine="640" w:firstLineChars="200"/>
        <w:rPr>
          <w:rFonts w:eastAsia="仿宋_GB2312"/>
          <w:bCs/>
          <w:color w:val="0D0509"/>
          <w:sz w:val="32"/>
          <w:szCs w:val="32"/>
        </w:rPr>
      </w:pPr>
      <w:r>
        <w:rPr>
          <w:rFonts w:eastAsia="仿宋_GB2312"/>
          <w:bCs/>
          <w:color w:val="0D0509"/>
          <w:sz w:val="32"/>
          <w:szCs w:val="32"/>
        </w:rPr>
        <w:t>（2）重大人防工程质量安全事故（二级）</w:t>
      </w:r>
    </w:p>
    <w:p w14:paraId="428F441C">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人防工程新建、加固改造、拆除、回填活动中，发生10人以上30人以下死亡，或者50人以上100人以下重伤，或者5000万元以上1亿元以下直接经济损失的事故，或导致周边房屋、道路和市政管线受到重大破坏造成重大社会影响时。</w:t>
      </w:r>
    </w:p>
    <w:p w14:paraId="1A7A8A27">
      <w:pPr>
        <w:pStyle w:val="7"/>
        <w:overflowPunct w:val="0"/>
        <w:spacing w:beforeAutospacing="0" w:afterLines="0" w:afterAutospacing="0" w:line="638" w:lineRule="exact"/>
        <w:ind w:firstLine="640" w:firstLineChars="200"/>
        <w:jc w:val="both"/>
        <w:rPr>
          <w:rFonts w:ascii="Times New Roman" w:hAnsi="Times New Roman" w:eastAsia="仿宋_GB2312"/>
          <w:bCs/>
          <w:spacing w:val="-28"/>
          <w:sz w:val="32"/>
          <w:szCs w:val="32"/>
        </w:rPr>
      </w:pPr>
      <w:r>
        <w:rPr>
          <w:rFonts w:ascii="Times New Roman" w:hAnsi="Times New Roman" w:eastAsia="仿宋_GB2312"/>
          <w:bCs/>
          <w:color w:val="0D0509"/>
          <w:sz w:val="32"/>
          <w:szCs w:val="32"/>
        </w:rPr>
        <w:t>已建成人防工程因工程质量原因发生坍塌，造成10人以上30人以下死亡，或者50人以上100人以下重伤，或者5000万元以上1亿元以下直接经济损失的事故，或导致周边房屋、道路和市政管线受到重大破坏，并造成重大社会影响时。</w:t>
      </w:r>
    </w:p>
    <w:p w14:paraId="256ED50F">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（3）较大人防工程质量安全事故（三级）</w:t>
      </w:r>
    </w:p>
    <w:p w14:paraId="7EF082B9">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人防工程新建、加固改造、拆除、回填活动中，发生3人以上10人以下死亡，或者10人以上50人以下重伤，或者1000万元以上5000万元以下直接经济损失的事故，或导致周边房屋、道路和市政管线受到较大破坏，并造成较大社会影响时。</w:t>
      </w:r>
    </w:p>
    <w:p w14:paraId="2760CC67">
      <w:pPr>
        <w:pStyle w:val="7"/>
        <w:overflowPunct w:val="0"/>
        <w:spacing w:beforeAutospacing="0" w:afterLines="0" w:afterAutospacing="0" w:line="638" w:lineRule="exact"/>
        <w:ind w:firstLine="640" w:firstLineChars="200"/>
        <w:jc w:val="both"/>
        <w:rPr>
          <w:rFonts w:ascii="Times New Roman" w:hAnsi="Times New Roman" w:eastAsia="仿宋_GB2312"/>
          <w:bCs/>
          <w:spacing w:val="-28"/>
          <w:sz w:val="32"/>
          <w:szCs w:val="32"/>
        </w:rPr>
      </w:pPr>
      <w:r>
        <w:rPr>
          <w:rFonts w:ascii="Times New Roman" w:hAnsi="Times New Roman" w:eastAsia="仿宋_GB2312"/>
          <w:bCs/>
          <w:color w:val="0D0509"/>
          <w:sz w:val="32"/>
          <w:szCs w:val="32"/>
        </w:rPr>
        <w:t>已建成人防工程因工程质量原因发生坍塌，造成3人以上10人以下死亡，或者10人以上50人以下重伤，或者1000万元以上5000万元以下直接经济损失的事故，或导致周边房屋、道路和市政管线受到较大破坏，并造成较大社会影响时。</w:t>
      </w:r>
    </w:p>
    <w:p w14:paraId="24171161">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（4）一般人防工程质量安全事故（四级）</w:t>
      </w:r>
    </w:p>
    <w:p w14:paraId="74B526E9">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人防工程新建、加固改造、拆除、回填活动中，发生3人以下死亡，或者10人以下重伤，或者1000万元以下直接经济损失的事故，或导致周边房屋、道路和市政管线受到破坏，并造成社会影响时。</w:t>
      </w:r>
    </w:p>
    <w:p w14:paraId="23313A4B">
      <w:pPr>
        <w:pStyle w:val="7"/>
        <w:overflowPunct w:val="0"/>
        <w:spacing w:beforeAutospacing="0" w:afterLines="0" w:afterAutospacing="0" w:line="638" w:lineRule="exact"/>
        <w:ind w:firstLine="640" w:firstLineChars="200"/>
        <w:jc w:val="both"/>
        <w:rPr>
          <w:rFonts w:ascii="Times New Roman" w:hAnsi="Times New Roman" w:eastAsia="仿宋_GB2312"/>
          <w:bCs/>
          <w:sz w:val="32"/>
          <w:szCs w:val="32"/>
        </w:rPr>
      </w:pPr>
      <w:r>
        <w:rPr>
          <w:rFonts w:ascii="Times New Roman" w:hAnsi="Times New Roman" w:eastAsia="仿宋_GB2312"/>
          <w:bCs/>
          <w:color w:val="0D0509"/>
          <w:sz w:val="32"/>
          <w:szCs w:val="32"/>
        </w:rPr>
        <w:t>已建成人防工程因工程质量原因发生坍塌，造成3人以下死亡，或者10人以下重伤，或者1000万元以下直接经济损失的事故，或导致周边房屋、道路和市政管线受到破坏，并造成社会影响时。</w:t>
      </w:r>
    </w:p>
    <w:p w14:paraId="0DDFB774">
      <w:pPr>
        <w:pStyle w:val="7"/>
        <w:overflowPunct w:val="0"/>
        <w:spacing w:beforeAutospacing="0" w:afterLines="0" w:afterAutospacing="0" w:line="638" w:lineRule="exact"/>
        <w:ind w:firstLine="640" w:firstLineChars="200"/>
        <w:jc w:val="both"/>
        <w:rPr>
          <w:rFonts w:ascii="Times New Roman" w:hAnsi="Times New Roman" w:eastAsia="仿宋_GB2312"/>
          <w:bCs/>
          <w:sz w:val="32"/>
          <w:szCs w:val="32"/>
        </w:rPr>
      </w:pPr>
      <w:r>
        <w:rPr>
          <w:rFonts w:ascii="Times New Roman" w:hAnsi="Times New Roman" w:eastAsia="仿宋_GB2312"/>
          <w:bCs/>
          <w:sz w:val="32"/>
          <w:szCs w:val="32"/>
        </w:rPr>
        <w:t>本预案有关数量的表述中，“以上”含本数，“以下”不含本数。</w:t>
      </w:r>
    </w:p>
    <w:p w14:paraId="1A40600B">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2.  应急组织体系与职责</w:t>
      </w:r>
    </w:p>
    <w:p w14:paraId="18E677B5">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2.1  领导机构与职责</w:t>
      </w:r>
    </w:p>
    <w:p w14:paraId="60D0D3C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成立</w:t>
      </w:r>
      <w:r>
        <w:rPr>
          <w:rFonts w:hint="eastAsia" w:eastAsia="仿宋_GB2312"/>
          <w:bCs/>
          <w:sz w:val="32"/>
          <w:szCs w:val="32"/>
          <w:lang w:val="en-US" w:eastAsia="zh-CN"/>
        </w:rPr>
        <w:t>县</w:t>
      </w:r>
      <w:r>
        <w:rPr>
          <w:rFonts w:eastAsia="仿宋_GB2312"/>
          <w:bCs/>
          <w:sz w:val="32"/>
          <w:szCs w:val="32"/>
        </w:rPr>
        <w:t>人防工程质量安全事故应急救援指挥部（以下简称“</w:t>
      </w:r>
      <w:r>
        <w:rPr>
          <w:rFonts w:hint="eastAsia" w:eastAsia="仿宋_GB2312"/>
          <w:bCs/>
          <w:sz w:val="32"/>
          <w:szCs w:val="32"/>
          <w:lang w:val="en-US" w:eastAsia="zh-CN"/>
        </w:rPr>
        <w:t>县</w:t>
      </w:r>
      <w:r>
        <w:rPr>
          <w:rFonts w:eastAsia="仿宋_GB2312"/>
          <w:bCs/>
          <w:sz w:val="32"/>
          <w:szCs w:val="32"/>
        </w:rPr>
        <w:t>应急指挥部”）</w:t>
      </w:r>
      <w:r>
        <w:rPr>
          <w:rFonts w:hint="eastAsia" w:eastAsia="仿宋_GB2312"/>
          <w:bCs/>
          <w:sz w:val="32"/>
          <w:szCs w:val="32"/>
        </w:rPr>
        <w:t>，</w:t>
      </w:r>
      <w:r>
        <w:rPr>
          <w:rFonts w:eastAsia="仿宋_GB2312"/>
          <w:bCs/>
          <w:sz w:val="32"/>
          <w:szCs w:val="32"/>
        </w:rPr>
        <w:t>统一领导人防工程质量安全事故的应急处置工作。</w:t>
      </w:r>
    </w:p>
    <w:p w14:paraId="1D1BA17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总 指 挥：</w:t>
      </w:r>
      <w:r>
        <w:rPr>
          <w:rFonts w:hint="eastAsia" w:eastAsia="仿宋_GB2312"/>
          <w:bCs/>
          <w:sz w:val="32"/>
          <w:szCs w:val="32"/>
          <w:lang w:val="en-US" w:eastAsia="zh-CN"/>
        </w:rPr>
        <w:t>县</w:t>
      </w:r>
      <w:r>
        <w:rPr>
          <w:rFonts w:eastAsia="仿宋_GB2312"/>
          <w:bCs/>
          <w:sz w:val="32"/>
          <w:szCs w:val="32"/>
        </w:rPr>
        <w:t>政府分管副</w:t>
      </w:r>
      <w:r>
        <w:rPr>
          <w:rFonts w:hint="eastAsia" w:eastAsia="仿宋_GB2312"/>
          <w:bCs/>
          <w:sz w:val="32"/>
          <w:szCs w:val="32"/>
          <w:lang w:val="en-US" w:eastAsia="zh-CN"/>
        </w:rPr>
        <w:t>县</w:t>
      </w:r>
      <w:r>
        <w:rPr>
          <w:rFonts w:eastAsia="仿宋_GB2312"/>
          <w:bCs/>
          <w:sz w:val="32"/>
          <w:szCs w:val="32"/>
        </w:rPr>
        <w:t>长</w:t>
      </w:r>
    </w:p>
    <w:p w14:paraId="02CA40B2">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副总指挥：</w:t>
      </w:r>
      <w:r>
        <w:rPr>
          <w:rFonts w:hint="eastAsia" w:eastAsia="仿宋_GB2312"/>
          <w:bCs/>
          <w:sz w:val="32"/>
          <w:szCs w:val="32"/>
          <w:lang w:val="en-US" w:eastAsia="zh-CN"/>
        </w:rPr>
        <w:t>县人防</w:t>
      </w:r>
      <w:r>
        <w:rPr>
          <w:rFonts w:eastAsia="仿宋_GB2312"/>
          <w:bCs/>
          <w:sz w:val="32"/>
          <w:szCs w:val="32"/>
        </w:rPr>
        <w:t>办主任</w:t>
      </w:r>
    </w:p>
    <w:p w14:paraId="0EB3B4DA">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lang w:val="en-US" w:eastAsia="zh-CN"/>
        </w:rPr>
        <w:t>县</w:t>
      </w:r>
      <w:r>
        <w:rPr>
          <w:rFonts w:eastAsia="仿宋_GB2312"/>
          <w:bCs/>
          <w:sz w:val="32"/>
          <w:szCs w:val="32"/>
        </w:rPr>
        <w:t>委宣传部（</w:t>
      </w:r>
      <w:r>
        <w:rPr>
          <w:rFonts w:hint="eastAsia" w:eastAsia="仿宋_GB2312"/>
          <w:bCs/>
          <w:sz w:val="32"/>
          <w:szCs w:val="32"/>
          <w:lang w:val="en-US" w:eastAsia="zh-CN"/>
        </w:rPr>
        <w:t>县</w:t>
      </w:r>
      <w:r>
        <w:rPr>
          <w:rFonts w:eastAsia="仿宋_GB2312"/>
          <w:bCs/>
          <w:sz w:val="32"/>
          <w:szCs w:val="32"/>
        </w:rPr>
        <w:t>政府新闻办）、</w:t>
      </w:r>
      <w:r>
        <w:rPr>
          <w:rFonts w:hint="eastAsia" w:eastAsia="仿宋_GB2312"/>
          <w:bCs/>
          <w:sz w:val="32"/>
          <w:szCs w:val="32"/>
          <w:lang w:val="en-US" w:eastAsia="zh-CN"/>
        </w:rPr>
        <w:t>县人防</w:t>
      </w:r>
      <w:r>
        <w:rPr>
          <w:rFonts w:eastAsia="仿宋_GB2312"/>
          <w:bCs/>
          <w:sz w:val="32"/>
          <w:szCs w:val="32"/>
        </w:rPr>
        <w:t>办、</w:t>
      </w:r>
      <w:r>
        <w:rPr>
          <w:rFonts w:hint="eastAsia" w:eastAsia="仿宋_GB2312"/>
          <w:bCs/>
          <w:sz w:val="32"/>
          <w:szCs w:val="32"/>
          <w:lang w:val="en-US" w:eastAsia="zh-CN"/>
        </w:rPr>
        <w:t>县</w:t>
      </w:r>
      <w:r>
        <w:rPr>
          <w:rFonts w:eastAsia="仿宋_GB2312"/>
          <w:bCs/>
          <w:sz w:val="32"/>
          <w:szCs w:val="32"/>
        </w:rPr>
        <w:t>应急管理局、</w:t>
      </w:r>
      <w:r>
        <w:rPr>
          <w:rFonts w:hint="eastAsia" w:eastAsia="仿宋_GB2312"/>
          <w:bCs/>
          <w:sz w:val="32"/>
          <w:szCs w:val="32"/>
          <w:lang w:val="en-US" w:eastAsia="zh-CN"/>
        </w:rPr>
        <w:t>县</w:t>
      </w:r>
      <w:r>
        <w:rPr>
          <w:rFonts w:eastAsia="仿宋_GB2312"/>
          <w:bCs/>
          <w:sz w:val="32"/>
          <w:szCs w:val="32"/>
        </w:rPr>
        <w:t>公安局、</w:t>
      </w:r>
      <w:r>
        <w:rPr>
          <w:rFonts w:hint="eastAsia" w:eastAsia="仿宋_GB2312"/>
          <w:bCs/>
          <w:sz w:val="32"/>
          <w:szCs w:val="32"/>
          <w:lang w:val="en-US" w:eastAsia="zh-CN"/>
        </w:rPr>
        <w:t>县</w:t>
      </w:r>
      <w:r>
        <w:rPr>
          <w:rFonts w:eastAsia="仿宋_GB2312"/>
          <w:bCs/>
          <w:sz w:val="32"/>
          <w:szCs w:val="32"/>
        </w:rPr>
        <w:t>财政局、</w:t>
      </w:r>
      <w:r>
        <w:rPr>
          <w:rFonts w:hint="eastAsia" w:eastAsia="仿宋_GB2312"/>
          <w:bCs/>
          <w:sz w:val="32"/>
          <w:szCs w:val="32"/>
          <w:lang w:val="en-US" w:eastAsia="zh-CN"/>
        </w:rPr>
        <w:t>县</w:t>
      </w:r>
      <w:r>
        <w:rPr>
          <w:rFonts w:eastAsia="仿宋_GB2312"/>
          <w:bCs/>
          <w:sz w:val="32"/>
          <w:szCs w:val="32"/>
        </w:rPr>
        <w:t>交通运输局、</w:t>
      </w:r>
      <w:r>
        <w:rPr>
          <w:rFonts w:hint="eastAsia" w:eastAsia="仿宋_GB2312"/>
          <w:bCs/>
          <w:sz w:val="32"/>
          <w:szCs w:val="32"/>
          <w:lang w:val="en-US" w:eastAsia="zh-CN"/>
        </w:rPr>
        <w:t>县</w:t>
      </w:r>
      <w:r>
        <w:rPr>
          <w:rFonts w:eastAsia="仿宋_GB2312"/>
          <w:bCs/>
          <w:sz w:val="32"/>
          <w:szCs w:val="32"/>
        </w:rPr>
        <w:t>卫生健康</w:t>
      </w:r>
      <w:r>
        <w:rPr>
          <w:rFonts w:hint="eastAsia" w:eastAsia="仿宋_GB2312"/>
          <w:bCs/>
          <w:sz w:val="32"/>
          <w:szCs w:val="32"/>
          <w:lang w:val="en-US" w:eastAsia="zh-CN"/>
        </w:rPr>
        <w:t>局</w:t>
      </w:r>
      <w:r>
        <w:rPr>
          <w:rFonts w:eastAsia="仿宋_GB2312"/>
          <w:bCs/>
          <w:sz w:val="32"/>
          <w:szCs w:val="32"/>
        </w:rPr>
        <w:t>、</w:t>
      </w:r>
      <w:r>
        <w:rPr>
          <w:rFonts w:hint="eastAsia" w:eastAsia="仿宋_GB2312"/>
          <w:bCs/>
          <w:sz w:val="32"/>
          <w:szCs w:val="32"/>
          <w:lang w:val="en-US" w:eastAsia="zh-CN"/>
        </w:rPr>
        <w:t>县</w:t>
      </w:r>
      <w:r>
        <w:rPr>
          <w:rFonts w:eastAsia="仿宋_GB2312"/>
          <w:bCs/>
          <w:sz w:val="32"/>
          <w:szCs w:val="32"/>
        </w:rPr>
        <w:t>住建局、</w:t>
      </w:r>
      <w:r>
        <w:rPr>
          <w:rFonts w:hint="eastAsia" w:eastAsia="仿宋_GB2312"/>
          <w:bCs/>
          <w:sz w:val="32"/>
          <w:szCs w:val="32"/>
          <w:lang w:val="en-US" w:eastAsia="zh-CN"/>
        </w:rPr>
        <w:t>县</w:t>
      </w:r>
      <w:r>
        <w:rPr>
          <w:rFonts w:eastAsia="仿宋_GB2312"/>
          <w:bCs/>
          <w:sz w:val="32"/>
          <w:szCs w:val="32"/>
        </w:rPr>
        <w:t>生态环境局、</w:t>
      </w:r>
      <w:r>
        <w:rPr>
          <w:rFonts w:hint="eastAsia" w:eastAsia="仿宋_GB2312"/>
          <w:bCs/>
          <w:sz w:val="32"/>
          <w:szCs w:val="32"/>
          <w:lang w:val="en-US" w:eastAsia="zh-CN"/>
        </w:rPr>
        <w:t>县工信局、县</w:t>
      </w:r>
      <w:r>
        <w:rPr>
          <w:rFonts w:eastAsia="仿宋_GB2312"/>
          <w:bCs/>
          <w:sz w:val="32"/>
          <w:szCs w:val="32"/>
        </w:rPr>
        <w:t>消防救援</w:t>
      </w:r>
      <w:r>
        <w:rPr>
          <w:rFonts w:hint="eastAsia" w:eastAsia="仿宋_GB2312"/>
          <w:bCs/>
          <w:sz w:val="32"/>
          <w:szCs w:val="32"/>
          <w:lang w:val="en-US" w:eastAsia="zh-CN"/>
        </w:rPr>
        <w:t>大</w:t>
      </w:r>
      <w:r>
        <w:rPr>
          <w:rFonts w:eastAsia="仿宋_GB2312"/>
          <w:bCs/>
          <w:sz w:val="32"/>
          <w:szCs w:val="32"/>
        </w:rPr>
        <w:t>队。</w:t>
      </w:r>
      <w:r>
        <w:rPr>
          <w:rFonts w:hint="eastAsia" w:eastAsia="仿宋_GB2312"/>
          <w:bCs/>
          <w:sz w:val="32"/>
          <w:szCs w:val="32"/>
          <w:lang w:val="en-US" w:eastAsia="zh-CN"/>
        </w:rPr>
        <w:t>县</w:t>
      </w:r>
      <w:r>
        <w:rPr>
          <w:rFonts w:eastAsia="仿宋_GB2312"/>
          <w:bCs/>
          <w:sz w:val="32"/>
          <w:szCs w:val="32"/>
        </w:rPr>
        <w:t>应急指挥部成员单位可根据应急救援需要进行调整。</w:t>
      </w:r>
    </w:p>
    <w:p w14:paraId="45B7922C">
      <w:pPr>
        <w:overflowPunct w:val="0"/>
        <w:autoSpaceDE/>
        <w:autoSpaceDN/>
        <w:spacing w:afterLines="0" w:line="638" w:lineRule="exact"/>
        <w:ind w:firstLine="640" w:firstLineChars="200"/>
        <w:rPr>
          <w:rFonts w:eastAsia="仿宋_GB2312"/>
          <w:bCs/>
          <w:color w:val="FF0000"/>
          <w:sz w:val="32"/>
          <w:szCs w:val="32"/>
        </w:rPr>
      </w:pPr>
      <w:r>
        <w:rPr>
          <w:rFonts w:eastAsia="仿宋_GB2312"/>
          <w:bCs/>
          <w:sz w:val="32"/>
          <w:szCs w:val="32"/>
        </w:rPr>
        <w:t xml:space="preserve">2.1.1  </w:t>
      </w:r>
      <w:r>
        <w:rPr>
          <w:rFonts w:hint="eastAsia" w:eastAsia="仿宋_GB2312"/>
          <w:bCs/>
          <w:sz w:val="32"/>
          <w:szCs w:val="32"/>
          <w:lang w:val="en-US" w:eastAsia="zh-CN"/>
        </w:rPr>
        <w:t>县</w:t>
      </w:r>
      <w:r>
        <w:rPr>
          <w:rFonts w:eastAsia="仿宋_GB2312"/>
          <w:bCs/>
          <w:sz w:val="32"/>
          <w:szCs w:val="32"/>
        </w:rPr>
        <w:t>应急指挥部职责：</w:t>
      </w:r>
    </w:p>
    <w:p w14:paraId="2669EE7B">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（1）</w:t>
      </w:r>
      <w:r>
        <w:rPr>
          <w:rFonts w:eastAsia="仿宋_GB2312"/>
          <w:bCs/>
          <w:sz w:val="32"/>
          <w:szCs w:val="32"/>
        </w:rPr>
        <w:t>贯彻落实</w:t>
      </w:r>
      <w:r>
        <w:rPr>
          <w:rFonts w:hint="eastAsia" w:eastAsia="仿宋_GB2312"/>
          <w:bCs/>
          <w:sz w:val="32"/>
          <w:szCs w:val="32"/>
          <w:lang w:val="en-US" w:eastAsia="zh-CN"/>
        </w:rPr>
        <w:t>县</w:t>
      </w:r>
      <w:r>
        <w:rPr>
          <w:rFonts w:eastAsia="仿宋_GB2312"/>
          <w:bCs/>
          <w:sz w:val="32"/>
          <w:szCs w:val="32"/>
        </w:rPr>
        <w:t>委、</w:t>
      </w:r>
      <w:r>
        <w:rPr>
          <w:rFonts w:hint="eastAsia" w:eastAsia="仿宋_GB2312"/>
          <w:bCs/>
          <w:sz w:val="32"/>
          <w:szCs w:val="32"/>
          <w:lang w:val="en-US" w:eastAsia="zh-CN"/>
        </w:rPr>
        <w:t>县</w:t>
      </w:r>
      <w:r>
        <w:rPr>
          <w:rFonts w:eastAsia="仿宋_GB2312"/>
          <w:bCs/>
          <w:sz w:val="32"/>
          <w:szCs w:val="32"/>
        </w:rPr>
        <w:t>政府的决策事项，及时向</w:t>
      </w:r>
      <w:r>
        <w:rPr>
          <w:rFonts w:hint="eastAsia" w:eastAsia="仿宋_GB2312"/>
          <w:bCs/>
          <w:sz w:val="32"/>
          <w:szCs w:val="32"/>
          <w:lang w:val="en-US" w:eastAsia="zh-CN"/>
        </w:rPr>
        <w:t>县</w:t>
      </w:r>
      <w:r>
        <w:rPr>
          <w:rFonts w:eastAsia="仿宋_GB2312"/>
          <w:bCs/>
          <w:sz w:val="32"/>
          <w:szCs w:val="32"/>
        </w:rPr>
        <w:t>委、</w:t>
      </w:r>
      <w:r>
        <w:rPr>
          <w:rFonts w:hint="eastAsia" w:eastAsia="仿宋_GB2312"/>
          <w:bCs/>
          <w:sz w:val="32"/>
          <w:szCs w:val="32"/>
          <w:lang w:val="en-US" w:eastAsia="zh-CN"/>
        </w:rPr>
        <w:t>县</w:t>
      </w:r>
      <w:r>
        <w:rPr>
          <w:rFonts w:eastAsia="仿宋_GB2312"/>
          <w:bCs/>
          <w:sz w:val="32"/>
          <w:szCs w:val="32"/>
        </w:rPr>
        <w:t>政府报告重要情况、提出建议，确定新闻报道原则和新闻发布口径。</w:t>
      </w:r>
    </w:p>
    <w:p w14:paraId="3864FA1E">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（2）</w:t>
      </w:r>
      <w:r>
        <w:rPr>
          <w:rFonts w:eastAsia="仿宋_GB2312"/>
          <w:bCs/>
          <w:sz w:val="32"/>
          <w:szCs w:val="32"/>
        </w:rPr>
        <w:t>负责组织和指挥全</w:t>
      </w:r>
      <w:r>
        <w:rPr>
          <w:rFonts w:hint="eastAsia" w:eastAsia="仿宋_GB2312"/>
          <w:bCs/>
          <w:sz w:val="32"/>
          <w:szCs w:val="32"/>
          <w:lang w:val="en-US" w:eastAsia="zh-CN"/>
        </w:rPr>
        <w:t>县</w:t>
      </w:r>
      <w:r>
        <w:rPr>
          <w:rFonts w:eastAsia="仿宋_GB2312"/>
          <w:bCs/>
          <w:sz w:val="32"/>
          <w:szCs w:val="32"/>
        </w:rPr>
        <w:t>人防工程质量安全事故应急抢险救援工作。</w:t>
      </w:r>
    </w:p>
    <w:p w14:paraId="397528DC">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（3）</w:t>
      </w:r>
      <w:r>
        <w:rPr>
          <w:rFonts w:eastAsia="仿宋_GB2312"/>
          <w:bCs/>
          <w:sz w:val="32"/>
          <w:szCs w:val="32"/>
        </w:rPr>
        <w:t>负责督导全</w:t>
      </w:r>
      <w:r>
        <w:rPr>
          <w:rFonts w:hint="eastAsia" w:eastAsia="仿宋_GB2312"/>
          <w:bCs/>
          <w:sz w:val="32"/>
          <w:szCs w:val="32"/>
          <w:lang w:val="en-US" w:eastAsia="zh-CN"/>
        </w:rPr>
        <w:t>县</w:t>
      </w:r>
      <w:r>
        <w:rPr>
          <w:rFonts w:eastAsia="仿宋_GB2312"/>
          <w:bCs/>
          <w:sz w:val="32"/>
          <w:szCs w:val="32"/>
        </w:rPr>
        <w:t>人防工程建设安全生产管理措施和应急抢险措施落实。</w:t>
      </w:r>
    </w:p>
    <w:p w14:paraId="4F4A67BA">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（4）</w:t>
      </w:r>
      <w:r>
        <w:rPr>
          <w:rFonts w:eastAsia="仿宋_GB2312"/>
          <w:bCs/>
          <w:sz w:val="32"/>
          <w:szCs w:val="32"/>
        </w:rPr>
        <w:t>负责组织成员单位做好人防工程质量安全事故应急预案实施工作。</w:t>
      </w:r>
    </w:p>
    <w:p w14:paraId="124C66FC">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（5）</w:t>
      </w:r>
      <w:r>
        <w:rPr>
          <w:rFonts w:eastAsia="仿宋_GB2312"/>
          <w:bCs/>
          <w:sz w:val="32"/>
          <w:szCs w:val="32"/>
        </w:rPr>
        <w:t>负责组织协调对事故原因进行调查及处理。</w:t>
      </w:r>
    </w:p>
    <w:p w14:paraId="0C9352C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2.1.2  总指挥职责</w:t>
      </w:r>
    </w:p>
    <w:p w14:paraId="75571639">
      <w:pPr>
        <w:overflowPunct w:val="0"/>
        <w:spacing w:afterLines="0" w:line="638" w:lineRule="exact"/>
        <w:ind w:firstLine="640" w:firstLineChars="200"/>
        <w:rPr>
          <w:rFonts w:eastAsia="仿宋_GB2312"/>
          <w:bCs/>
          <w:sz w:val="32"/>
          <w:szCs w:val="32"/>
        </w:rPr>
      </w:pPr>
      <w:r>
        <w:rPr>
          <w:rFonts w:eastAsia="仿宋_GB2312"/>
          <w:bCs/>
          <w:sz w:val="32"/>
          <w:szCs w:val="32"/>
        </w:rPr>
        <w:t>在</w:t>
      </w:r>
      <w:r>
        <w:rPr>
          <w:rFonts w:hint="eastAsia" w:eastAsia="仿宋_GB2312"/>
          <w:bCs/>
          <w:sz w:val="32"/>
          <w:szCs w:val="32"/>
          <w:lang w:val="en-US" w:eastAsia="zh-CN"/>
        </w:rPr>
        <w:t>县</w:t>
      </w:r>
      <w:r>
        <w:rPr>
          <w:rFonts w:eastAsia="仿宋_GB2312"/>
          <w:bCs/>
          <w:sz w:val="32"/>
          <w:szCs w:val="32"/>
        </w:rPr>
        <w:t>委、</w:t>
      </w:r>
      <w:r>
        <w:rPr>
          <w:rFonts w:hint="eastAsia" w:eastAsia="仿宋_GB2312"/>
          <w:bCs/>
          <w:sz w:val="32"/>
          <w:szCs w:val="32"/>
          <w:lang w:val="en-US" w:eastAsia="zh-CN"/>
        </w:rPr>
        <w:t>县</w:t>
      </w:r>
      <w:r>
        <w:rPr>
          <w:rFonts w:eastAsia="仿宋_GB2312"/>
          <w:bCs/>
          <w:sz w:val="32"/>
          <w:szCs w:val="32"/>
        </w:rPr>
        <w:t>政府领导下，领导、指挥全</w:t>
      </w:r>
      <w:r>
        <w:rPr>
          <w:rFonts w:hint="eastAsia" w:eastAsia="仿宋_GB2312"/>
          <w:bCs/>
          <w:sz w:val="32"/>
          <w:szCs w:val="32"/>
          <w:lang w:val="en-US" w:eastAsia="zh-CN"/>
        </w:rPr>
        <w:t>县一般</w:t>
      </w:r>
      <w:r>
        <w:rPr>
          <w:rFonts w:eastAsia="仿宋_GB2312"/>
          <w:bCs/>
          <w:sz w:val="32"/>
          <w:szCs w:val="32"/>
        </w:rPr>
        <w:t>以上人防工程质量安全事故应急处置。</w:t>
      </w:r>
    </w:p>
    <w:p w14:paraId="103BAF9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2.1.3  副总指挥职责</w:t>
      </w:r>
    </w:p>
    <w:p w14:paraId="672DA9F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担任新闻发言人；指导协调各有关部门和单位参与事故救援工作；组织专家组进行技术鉴定及提供技术服务，指挥现场指挥部工作；及时向总指挥报告事故动态信息。</w:t>
      </w:r>
    </w:p>
    <w:p w14:paraId="474E5E34">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2.1.4  成员单位职责</w:t>
      </w:r>
    </w:p>
    <w:p w14:paraId="6979FBCC">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（1）</w:t>
      </w:r>
      <w:r>
        <w:rPr>
          <w:rFonts w:hint="eastAsia" w:eastAsia="仿宋_GB2312"/>
          <w:bCs/>
          <w:sz w:val="32"/>
          <w:szCs w:val="32"/>
          <w:lang w:val="en-US" w:eastAsia="zh-CN"/>
        </w:rPr>
        <w:t>县</w:t>
      </w:r>
      <w:r>
        <w:rPr>
          <w:rFonts w:ascii="Times New Roman" w:hAnsi="Times New Roman" w:eastAsia="仿宋_GB2312"/>
          <w:bCs/>
          <w:color w:val="0D0509"/>
          <w:sz w:val="32"/>
          <w:szCs w:val="32"/>
        </w:rPr>
        <w:t>委宣传部（</w:t>
      </w:r>
      <w:r>
        <w:rPr>
          <w:rFonts w:hint="eastAsia" w:eastAsia="仿宋_GB2312"/>
          <w:bCs/>
          <w:sz w:val="32"/>
          <w:szCs w:val="32"/>
          <w:lang w:val="en-US" w:eastAsia="zh-CN"/>
        </w:rPr>
        <w:t>县</w:t>
      </w:r>
      <w:r>
        <w:rPr>
          <w:rFonts w:ascii="Times New Roman" w:hAnsi="Times New Roman" w:eastAsia="仿宋_GB2312"/>
          <w:bCs/>
          <w:color w:val="0D0509"/>
          <w:sz w:val="32"/>
          <w:szCs w:val="32"/>
        </w:rPr>
        <w:t>政府新闻办）。负责组织、协调新闻媒体采访和宣传报道工作，及时回应社会关切，有效引导舆论。</w:t>
      </w:r>
    </w:p>
    <w:p w14:paraId="3B05D5D5">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（2）</w:t>
      </w:r>
      <w:r>
        <w:rPr>
          <w:rFonts w:hint="eastAsia" w:eastAsia="仿宋_GB2312"/>
          <w:bCs/>
          <w:sz w:val="32"/>
          <w:szCs w:val="32"/>
          <w:lang w:val="en-US" w:eastAsia="zh-CN"/>
        </w:rPr>
        <w:t>县</w:t>
      </w:r>
      <w:r>
        <w:rPr>
          <w:rFonts w:hint="eastAsia" w:ascii="Times New Roman" w:hAnsi="Times New Roman" w:eastAsia="仿宋_GB2312"/>
          <w:bCs/>
          <w:color w:val="0D0509"/>
          <w:sz w:val="32"/>
          <w:szCs w:val="32"/>
          <w:lang w:val="en-US" w:eastAsia="zh-CN"/>
        </w:rPr>
        <w:t>人防</w:t>
      </w:r>
      <w:r>
        <w:rPr>
          <w:rFonts w:ascii="Times New Roman" w:hAnsi="Times New Roman" w:eastAsia="仿宋_GB2312"/>
          <w:bCs/>
          <w:color w:val="0D0509"/>
          <w:sz w:val="32"/>
          <w:szCs w:val="32"/>
        </w:rPr>
        <w:t>办。负责及时了解掌握人防工程质量安全事故情况，根据情况需要向</w:t>
      </w:r>
      <w:r>
        <w:rPr>
          <w:rFonts w:hint="eastAsia" w:eastAsia="仿宋_GB2312"/>
          <w:bCs/>
          <w:sz w:val="32"/>
          <w:szCs w:val="32"/>
          <w:lang w:val="en-US" w:eastAsia="zh-CN"/>
        </w:rPr>
        <w:t>县</w:t>
      </w:r>
      <w:r>
        <w:rPr>
          <w:rFonts w:ascii="Times New Roman" w:hAnsi="Times New Roman" w:eastAsia="仿宋_GB2312"/>
          <w:bCs/>
          <w:color w:val="0D0509"/>
          <w:sz w:val="32"/>
          <w:szCs w:val="32"/>
        </w:rPr>
        <w:t>委、</w:t>
      </w:r>
      <w:r>
        <w:rPr>
          <w:rFonts w:hint="eastAsia" w:eastAsia="仿宋_GB2312"/>
          <w:bCs/>
          <w:sz w:val="32"/>
          <w:szCs w:val="32"/>
          <w:lang w:val="en-US" w:eastAsia="zh-CN"/>
        </w:rPr>
        <w:t>县</w:t>
      </w:r>
      <w:r>
        <w:rPr>
          <w:rFonts w:ascii="Times New Roman" w:hAnsi="Times New Roman" w:eastAsia="仿宋_GB2312"/>
          <w:bCs/>
          <w:color w:val="0D0509"/>
          <w:sz w:val="32"/>
          <w:szCs w:val="32"/>
        </w:rPr>
        <w:t>政府和</w:t>
      </w:r>
      <w:r>
        <w:rPr>
          <w:rFonts w:hint="eastAsia" w:ascii="Times New Roman" w:hAnsi="Times New Roman" w:eastAsia="仿宋_GB2312"/>
          <w:bCs/>
          <w:color w:val="0D0509"/>
          <w:sz w:val="32"/>
          <w:szCs w:val="32"/>
          <w:lang w:val="en-US" w:eastAsia="zh-CN"/>
        </w:rPr>
        <w:t>市</w:t>
      </w:r>
      <w:r>
        <w:rPr>
          <w:rFonts w:ascii="Times New Roman" w:hAnsi="Times New Roman" w:eastAsia="仿宋_GB2312"/>
          <w:bCs/>
          <w:color w:val="0D0509"/>
          <w:sz w:val="32"/>
          <w:szCs w:val="32"/>
        </w:rPr>
        <w:t>人防办报告事故动态信息，负责指挥各抢险救援队伍进行抢险救援工作，负责成员单位之间和各工作组之间的沟通协调工作，负责事故应急救援后勤保障工作。</w:t>
      </w:r>
    </w:p>
    <w:p w14:paraId="3B41D1C6">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lang w:eastAsia="zh-CN"/>
        </w:rPr>
      </w:pPr>
      <w:r>
        <w:rPr>
          <w:rFonts w:ascii="Times New Roman" w:hAnsi="Times New Roman" w:eastAsia="仿宋_GB2312"/>
          <w:bCs/>
          <w:color w:val="0D0509"/>
          <w:sz w:val="32"/>
          <w:szCs w:val="32"/>
        </w:rPr>
        <w:t>（3）</w:t>
      </w:r>
      <w:r>
        <w:rPr>
          <w:rFonts w:hint="eastAsia" w:eastAsia="仿宋_GB2312"/>
          <w:bCs/>
          <w:sz w:val="32"/>
          <w:szCs w:val="32"/>
          <w:lang w:val="en-US" w:eastAsia="zh-CN"/>
        </w:rPr>
        <w:t>县</w:t>
      </w:r>
      <w:r>
        <w:rPr>
          <w:rFonts w:ascii="Times New Roman" w:hAnsi="Times New Roman" w:eastAsia="仿宋_GB2312"/>
          <w:bCs/>
          <w:color w:val="0D0509"/>
          <w:sz w:val="32"/>
          <w:szCs w:val="32"/>
        </w:rPr>
        <w:t>应急管理局。负责协调相关救援队伍参加救援工作</w:t>
      </w:r>
      <w:r>
        <w:rPr>
          <w:rFonts w:hint="eastAsia" w:ascii="Times New Roman" w:hAnsi="Times New Roman" w:eastAsia="仿宋_GB2312"/>
          <w:bCs/>
          <w:color w:val="0D0509"/>
          <w:sz w:val="32"/>
          <w:szCs w:val="32"/>
          <w:lang w:eastAsia="zh-CN"/>
        </w:rPr>
        <w:t>。</w:t>
      </w:r>
    </w:p>
    <w:p w14:paraId="124C9D91">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hint="eastAsia" w:ascii="Times New Roman" w:hAnsi="Times New Roman" w:eastAsia="仿宋_GB2312"/>
          <w:bCs/>
          <w:color w:val="0D0509"/>
          <w:sz w:val="32"/>
          <w:szCs w:val="32"/>
          <w:lang w:eastAsia="zh-CN"/>
        </w:rPr>
        <w:t>（</w:t>
      </w:r>
      <w:r>
        <w:rPr>
          <w:rFonts w:hint="eastAsia" w:ascii="Times New Roman" w:hAnsi="Times New Roman" w:eastAsia="仿宋_GB2312"/>
          <w:bCs/>
          <w:color w:val="0D0509"/>
          <w:sz w:val="32"/>
          <w:szCs w:val="32"/>
          <w:lang w:val="en-US" w:eastAsia="zh-CN"/>
        </w:rPr>
        <w:t>4</w:t>
      </w:r>
      <w:r>
        <w:rPr>
          <w:rFonts w:hint="eastAsia" w:ascii="Times New Roman" w:hAnsi="Times New Roman" w:eastAsia="仿宋_GB2312"/>
          <w:bCs/>
          <w:color w:val="0D0509"/>
          <w:sz w:val="32"/>
          <w:szCs w:val="32"/>
          <w:lang w:eastAsia="zh-CN"/>
        </w:rPr>
        <w:t>）</w:t>
      </w:r>
      <w:r>
        <w:rPr>
          <w:rFonts w:hint="eastAsia" w:ascii="Times New Roman" w:hAnsi="Times New Roman" w:eastAsia="仿宋_GB2312"/>
          <w:bCs/>
          <w:color w:val="0D0509"/>
          <w:sz w:val="32"/>
          <w:szCs w:val="32"/>
          <w:lang w:val="en-US" w:eastAsia="zh-CN"/>
        </w:rPr>
        <w:t>县工信局：</w:t>
      </w:r>
      <w:r>
        <w:rPr>
          <w:rFonts w:ascii="Times New Roman" w:hAnsi="Times New Roman" w:eastAsia="仿宋_GB2312"/>
          <w:bCs/>
          <w:color w:val="0D0509"/>
          <w:sz w:val="32"/>
          <w:szCs w:val="32"/>
        </w:rPr>
        <w:t>组织协调通信运营企业开展应急抢险指挥的通信保障工作。</w:t>
      </w:r>
    </w:p>
    <w:p w14:paraId="6C324B39">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5</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公安局。负责组织事故抢险救援的治安保障和交通疏导工作。</w:t>
      </w:r>
    </w:p>
    <w:p w14:paraId="0841C5E3">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6</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财政局。按照事权与支出责任相适应原则，负责</w:t>
      </w:r>
      <w:r>
        <w:rPr>
          <w:rFonts w:hint="eastAsia" w:ascii="Times New Roman" w:hAnsi="Times New Roman" w:eastAsia="仿宋_GB2312"/>
          <w:bCs/>
          <w:color w:val="0D0509"/>
          <w:sz w:val="32"/>
          <w:szCs w:val="32"/>
          <w:lang w:val="en-US" w:eastAsia="zh-CN"/>
        </w:rPr>
        <w:t>我</w:t>
      </w:r>
      <w:r>
        <w:rPr>
          <w:rFonts w:hint="eastAsia" w:eastAsia="仿宋_GB2312"/>
          <w:bCs/>
          <w:sz w:val="32"/>
          <w:szCs w:val="32"/>
          <w:lang w:val="en-US" w:eastAsia="zh-CN"/>
        </w:rPr>
        <w:t>县</w:t>
      </w:r>
      <w:r>
        <w:rPr>
          <w:rFonts w:ascii="Times New Roman" w:hAnsi="Times New Roman" w:eastAsia="仿宋_GB2312"/>
          <w:bCs/>
          <w:color w:val="0D0509"/>
          <w:sz w:val="32"/>
          <w:szCs w:val="32"/>
        </w:rPr>
        <w:t>应承担的事故应急抢险救援资金的保障</w:t>
      </w:r>
      <w:r>
        <w:rPr>
          <w:rFonts w:ascii="Times New Roman" w:hAnsi="Times New Roman" w:eastAsia="仿宋_GB2312"/>
          <w:bCs/>
          <w:color w:val="000000"/>
          <w:sz w:val="32"/>
          <w:szCs w:val="32"/>
        </w:rPr>
        <w:t>工作。</w:t>
      </w:r>
    </w:p>
    <w:p w14:paraId="6D6A5B42">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7</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交通运输局。负责道路应急运输所需车辆的调配工作。</w:t>
      </w:r>
    </w:p>
    <w:p w14:paraId="663B867D">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8</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卫生健康</w:t>
      </w:r>
      <w:r>
        <w:rPr>
          <w:rFonts w:hint="eastAsia" w:ascii="Times New Roman" w:hAnsi="Times New Roman" w:eastAsia="仿宋_GB2312"/>
          <w:bCs/>
          <w:color w:val="0D0509"/>
          <w:sz w:val="32"/>
          <w:szCs w:val="32"/>
          <w:lang w:val="en-US" w:eastAsia="zh-CN"/>
        </w:rPr>
        <w:t>局</w:t>
      </w:r>
      <w:r>
        <w:rPr>
          <w:rFonts w:ascii="Times New Roman" w:hAnsi="Times New Roman" w:eastAsia="仿宋_GB2312"/>
          <w:bCs/>
          <w:color w:val="0D0509"/>
          <w:sz w:val="32"/>
          <w:szCs w:val="32"/>
        </w:rPr>
        <w:t>。负责组织医疗卫生救护和卫生防疫工作。</w:t>
      </w:r>
    </w:p>
    <w:p w14:paraId="1C54E30A">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9</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住建局。负责指挥、协调城建应急抢险救援队参与事故抢险救援工作。</w:t>
      </w:r>
    </w:p>
    <w:p w14:paraId="5C5E0F7E">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10</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生态环境局。参与因事故引发次生突发环境事件应急处置工作。</w:t>
      </w:r>
    </w:p>
    <w:p w14:paraId="1729DFB6">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11</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消防救援</w:t>
      </w:r>
      <w:r>
        <w:rPr>
          <w:rFonts w:hint="eastAsia" w:ascii="Times New Roman" w:hAnsi="Times New Roman" w:eastAsia="仿宋_GB2312"/>
          <w:bCs/>
          <w:color w:val="0D0509"/>
          <w:sz w:val="32"/>
          <w:szCs w:val="32"/>
          <w:lang w:val="en-US" w:eastAsia="zh-CN"/>
        </w:rPr>
        <w:t>大</w:t>
      </w:r>
      <w:r>
        <w:rPr>
          <w:rFonts w:ascii="Times New Roman" w:hAnsi="Times New Roman" w:eastAsia="仿宋_GB2312"/>
          <w:bCs/>
          <w:color w:val="0D0509"/>
          <w:sz w:val="32"/>
          <w:szCs w:val="32"/>
        </w:rPr>
        <w:t>队。负责扑救火灾事故和地面抢险救援工作。</w:t>
      </w:r>
    </w:p>
    <w:p w14:paraId="0977CC5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2.2  办事机构</w:t>
      </w:r>
    </w:p>
    <w:p w14:paraId="69840888">
      <w:pPr>
        <w:overflowPunct w:val="0"/>
        <w:autoSpaceDE/>
        <w:autoSpaceDN/>
        <w:spacing w:afterLines="0" w:line="638" w:lineRule="exact"/>
        <w:ind w:firstLine="640" w:firstLineChars="200"/>
        <w:rPr>
          <w:rFonts w:eastAsia="仿宋_GB2312"/>
          <w:bCs/>
          <w:sz w:val="32"/>
          <w:szCs w:val="32"/>
        </w:rPr>
      </w:pPr>
      <w:r>
        <w:rPr>
          <w:rFonts w:hint="eastAsia" w:eastAsia="仿宋_GB2312"/>
          <w:bCs/>
          <w:sz w:val="32"/>
          <w:szCs w:val="32"/>
          <w:lang w:val="en-US" w:eastAsia="zh-CN"/>
        </w:rPr>
        <w:t>县</w:t>
      </w:r>
      <w:r>
        <w:rPr>
          <w:rFonts w:eastAsia="仿宋_GB2312"/>
          <w:bCs/>
          <w:sz w:val="32"/>
          <w:szCs w:val="32"/>
        </w:rPr>
        <w:t>应急指挥部办公室设在</w:t>
      </w:r>
      <w:r>
        <w:rPr>
          <w:rFonts w:hint="eastAsia" w:eastAsia="仿宋_GB2312"/>
          <w:bCs/>
          <w:sz w:val="32"/>
          <w:szCs w:val="32"/>
          <w:lang w:val="en-US" w:eastAsia="zh-CN"/>
        </w:rPr>
        <w:t>县</w:t>
      </w:r>
      <w:r>
        <w:rPr>
          <w:rFonts w:eastAsia="仿宋_GB2312"/>
          <w:bCs/>
          <w:sz w:val="32"/>
          <w:szCs w:val="32"/>
        </w:rPr>
        <w:t>人防办，作为常设办事机构，处理</w:t>
      </w:r>
      <w:r>
        <w:rPr>
          <w:rFonts w:hint="eastAsia" w:eastAsia="仿宋_GB2312"/>
          <w:bCs/>
          <w:sz w:val="32"/>
          <w:szCs w:val="32"/>
          <w:lang w:val="en-US" w:eastAsia="zh-CN"/>
        </w:rPr>
        <w:t>县</w:t>
      </w:r>
      <w:r>
        <w:rPr>
          <w:rFonts w:eastAsia="仿宋_GB2312"/>
          <w:bCs/>
          <w:sz w:val="32"/>
          <w:szCs w:val="32"/>
        </w:rPr>
        <w:t>应急指挥部的日常工作。</w:t>
      </w:r>
    </w:p>
    <w:p w14:paraId="6E05CA11">
      <w:pPr>
        <w:overflowPunct w:val="0"/>
        <w:autoSpaceDE/>
        <w:autoSpaceDN/>
        <w:spacing w:afterLines="0" w:line="638" w:lineRule="exact"/>
        <w:ind w:firstLine="640" w:firstLineChars="200"/>
        <w:rPr>
          <w:rFonts w:hint="eastAsia" w:eastAsia="仿宋_GB2312"/>
          <w:bCs/>
          <w:sz w:val="32"/>
          <w:szCs w:val="32"/>
          <w:lang w:eastAsia="zh-CN"/>
        </w:rPr>
      </w:pPr>
      <w:r>
        <w:rPr>
          <w:rFonts w:eastAsia="仿宋_GB2312"/>
          <w:bCs/>
          <w:sz w:val="32"/>
          <w:szCs w:val="32"/>
        </w:rPr>
        <w:t>主  任：</w:t>
      </w:r>
      <w:r>
        <w:rPr>
          <w:rFonts w:hint="eastAsia" w:eastAsia="仿宋_GB2312"/>
          <w:bCs/>
          <w:sz w:val="32"/>
          <w:szCs w:val="32"/>
          <w:lang w:val="en-US" w:eastAsia="zh-CN"/>
        </w:rPr>
        <w:t>县</w:t>
      </w:r>
      <w:r>
        <w:rPr>
          <w:rFonts w:eastAsia="仿宋_GB2312"/>
          <w:bCs/>
          <w:sz w:val="32"/>
          <w:szCs w:val="32"/>
        </w:rPr>
        <w:t>人防办</w:t>
      </w:r>
      <w:r>
        <w:rPr>
          <w:rFonts w:hint="default" w:eastAsia="仿宋_GB2312"/>
          <w:bCs/>
          <w:sz w:val="32"/>
          <w:szCs w:val="32"/>
          <w:lang w:val="en-US"/>
        </w:rPr>
        <w:t>主任</w:t>
      </w:r>
    </w:p>
    <w:p w14:paraId="3B4B92BA">
      <w:pPr>
        <w:overflowPunct w:val="0"/>
        <w:autoSpaceDE/>
        <w:autoSpaceDN/>
        <w:spacing w:afterLines="0" w:line="638" w:lineRule="exact"/>
        <w:ind w:firstLine="640" w:firstLineChars="200"/>
        <w:rPr>
          <w:rFonts w:hint="eastAsia" w:eastAsia="仿宋_GB2312"/>
          <w:bCs/>
          <w:sz w:val="32"/>
          <w:szCs w:val="32"/>
          <w:lang w:val="en-US" w:eastAsia="zh-CN"/>
        </w:rPr>
      </w:pPr>
      <w:r>
        <w:rPr>
          <w:rFonts w:eastAsia="仿宋_GB2312"/>
          <w:bCs/>
          <w:sz w:val="32"/>
          <w:szCs w:val="32"/>
        </w:rPr>
        <w:t>副主任：</w:t>
      </w:r>
      <w:r>
        <w:rPr>
          <w:rFonts w:hint="eastAsia" w:eastAsia="仿宋_GB2312"/>
          <w:bCs/>
          <w:sz w:val="32"/>
          <w:szCs w:val="32"/>
          <w:lang w:val="en-US" w:eastAsia="zh-CN"/>
        </w:rPr>
        <w:t>县</w:t>
      </w:r>
      <w:r>
        <w:rPr>
          <w:rFonts w:eastAsia="仿宋_GB2312"/>
          <w:bCs/>
          <w:sz w:val="32"/>
          <w:szCs w:val="32"/>
        </w:rPr>
        <w:t>人防办副主任</w:t>
      </w:r>
    </w:p>
    <w:p w14:paraId="4387FB9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  员：</w:t>
      </w:r>
      <w:r>
        <w:rPr>
          <w:rFonts w:hint="eastAsia" w:eastAsia="仿宋_GB2312"/>
          <w:bCs/>
          <w:sz w:val="32"/>
          <w:szCs w:val="32"/>
          <w:lang w:val="en-US" w:eastAsia="zh-CN"/>
        </w:rPr>
        <w:t>县人防办业务科室人员</w:t>
      </w:r>
    </w:p>
    <w:p w14:paraId="453F7BD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w:t>
      </w:r>
    </w:p>
    <w:p w14:paraId="507E4571">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（1）</w:t>
      </w:r>
      <w:r>
        <w:rPr>
          <w:rFonts w:eastAsia="仿宋_GB2312"/>
          <w:bCs/>
          <w:sz w:val="32"/>
          <w:szCs w:val="32"/>
        </w:rPr>
        <w:t>负责</w:t>
      </w:r>
      <w:r>
        <w:rPr>
          <w:rFonts w:hint="eastAsia" w:eastAsia="仿宋_GB2312"/>
          <w:bCs/>
          <w:sz w:val="32"/>
          <w:szCs w:val="32"/>
          <w:lang w:val="en-US" w:eastAsia="zh-CN"/>
        </w:rPr>
        <w:t>县</w:t>
      </w:r>
      <w:r>
        <w:rPr>
          <w:rFonts w:eastAsia="仿宋_GB2312"/>
          <w:bCs/>
          <w:sz w:val="32"/>
          <w:szCs w:val="32"/>
        </w:rPr>
        <w:t>应急指挥部正、副总指挥和专家组的联络，组织召集</w:t>
      </w:r>
      <w:r>
        <w:rPr>
          <w:rFonts w:hint="eastAsia" w:eastAsia="仿宋_GB2312"/>
          <w:bCs/>
          <w:sz w:val="32"/>
          <w:szCs w:val="32"/>
          <w:lang w:val="en-US" w:eastAsia="zh-CN"/>
        </w:rPr>
        <w:t>县</w:t>
      </w:r>
      <w:r>
        <w:rPr>
          <w:rFonts w:eastAsia="仿宋_GB2312"/>
          <w:bCs/>
          <w:sz w:val="32"/>
          <w:szCs w:val="32"/>
        </w:rPr>
        <w:t>应急指挥部会议，传达</w:t>
      </w:r>
      <w:r>
        <w:rPr>
          <w:rFonts w:hint="eastAsia" w:eastAsia="仿宋_GB2312"/>
          <w:bCs/>
          <w:sz w:val="32"/>
          <w:szCs w:val="32"/>
          <w:lang w:val="en-US" w:eastAsia="zh-CN"/>
        </w:rPr>
        <w:t>县</w:t>
      </w:r>
      <w:r>
        <w:rPr>
          <w:rFonts w:eastAsia="仿宋_GB2312"/>
          <w:bCs/>
          <w:sz w:val="32"/>
          <w:szCs w:val="32"/>
        </w:rPr>
        <w:t>应急指挥部工作指令并监督落实。</w:t>
      </w:r>
    </w:p>
    <w:p w14:paraId="38CDDA42">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（2）</w:t>
      </w:r>
      <w:r>
        <w:rPr>
          <w:rFonts w:eastAsia="仿宋_GB2312"/>
          <w:bCs/>
          <w:sz w:val="32"/>
          <w:szCs w:val="32"/>
        </w:rPr>
        <w:t>负责制定应急抢险抢救具体对策方案。</w:t>
      </w:r>
    </w:p>
    <w:p w14:paraId="2EEC8873">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（3）</w:t>
      </w:r>
      <w:r>
        <w:rPr>
          <w:rFonts w:eastAsia="仿宋_GB2312"/>
          <w:bCs/>
          <w:sz w:val="32"/>
          <w:szCs w:val="32"/>
        </w:rPr>
        <w:t>负责组织协调各成员单位进行抢险、抢修救灾。</w:t>
      </w:r>
    </w:p>
    <w:p w14:paraId="13E05C53">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（4）</w:t>
      </w:r>
      <w:r>
        <w:rPr>
          <w:rFonts w:eastAsia="仿宋_GB2312"/>
          <w:bCs/>
          <w:sz w:val="32"/>
          <w:szCs w:val="32"/>
        </w:rPr>
        <w:t>负责应急救援相关信息的接收核实、整理、报送工作；及时向</w:t>
      </w:r>
      <w:r>
        <w:rPr>
          <w:rFonts w:hint="eastAsia" w:eastAsia="仿宋_GB2312"/>
          <w:bCs/>
          <w:sz w:val="32"/>
          <w:szCs w:val="32"/>
          <w:lang w:val="en-US" w:eastAsia="zh-CN"/>
        </w:rPr>
        <w:t>县</w:t>
      </w:r>
      <w:r>
        <w:rPr>
          <w:rFonts w:eastAsia="仿宋_GB2312"/>
          <w:bCs/>
          <w:sz w:val="32"/>
          <w:szCs w:val="32"/>
        </w:rPr>
        <w:t>应急指挥部、</w:t>
      </w:r>
      <w:r>
        <w:rPr>
          <w:rFonts w:hint="eastAsia" w:eastAsia="仿宋_GB2312"/>
          <w:bCs/>
          <w:sz w:val="32"/>
          <w:szCs w:val="32"/>
          <w:lang w:val="en-US" w:eastAsia="zh-CN"/>
        </w:rPr>
        <w:t>县</w:t>
      </w:r>
      <w:r>
        <w:rPr>
          <w:rFonts w:eastAsia="仿宋_GB2312"/>
          <w:bCs/>
          <w:sz w:val="32"/>
          <w:szCs w:val="32"/>
        </w:rPr>
        <w:t>委、</w:t>
      </w:r>
      <w:r>
        <w:rPr>
          <w:rFonts w:hint="eastAsia" w:eastAsia="仿宋_GB2312"/>
          <w:bCs/>
          <w:sz w:val="32"/>
          <w:szCs w:val="32"/>
          <w:lang w:val="en-US" w:eastAsia="zh-CN"/>
        </w:rPr>
        <w:t>县</w:t>
      </w:r>
      <w:r>
        <w:rPr>
          <w:rFonts w:eastAsia="仿宋_GB2312"/>
          <w:bCs/>
          <w:sz w:val="32"/>
          <w:szCs w:val="32"/>
        </w:rPr>
        <w:t>政府和</w:t>
      </w:r>
      <w:r>
        <w:rPr>
          <w:rFonts w:hint="eastAsia" w:eastAsia="仿宋_GB2312"/>
          <w:bCs/>
          <w:sz w:val="32"/>
          <w:szCs w:val="32"/>
          <w:lang w:val="en-US" w:eastAsia="zh-CN"/>
        </w:rPr>
        <w:t>市</w:t>
      </w:r>
      <w:r>
        <w:rPr>
          <w:rFonts w:eastAsia="仿宋_GB2312"/>
          <w:bCs/>
          <w:sz w:val="32"/>
          <w:szCs w:val="32"/>
        </w:rPr>
        <w:t>人防办报告事故抢险动态信息情况。</w:t>
      </w:r>
    </w:p>
    <w:p w14:paraId="4D9D4E24">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（5）</w:t>
      </w:r>
      <w:r>
        <w:rPr>
          <w:rFonts w:eastAsia="仿宋_GB2312"/>
          <w:bCs/>
          <w:sz w:val="32"/>
          <w:szCs w:val="32"/>
        </w:rPr>
        <w:t>负责牵头组织成员单位共同做好应急预案编制、修订和组织实施工作。</w:t>
      </w:r>
    </w:p>
    <w:p w14:paraId="5EE88B91">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（6）</w:t>
      </w:r>
      <w:r>
        <w:rPr>
          <w:rFonts w:eastAsia="仿宋_GB2312"/>
          <w:bCs/>
          <w:sz w:val="32"/>
          <w:szCs w:val="32"/>
        </w:rPr>
        <w:t>负责提供应急救援所需的各类基础资料。</w:t>
      </w:r>
    </w:p>
    <w:p w14:paraId="307047DD">
      <w:pPr>
        <w:overflowPunct w:val="0"/>
        <w:autoSpaceDE/>
        <w:autoSpaceDN/>
        <w:spacing w:afterLines="0" w:line="638" w:lineRule="exact"/>
        <w:ind w:firstLine="640" w:firstLineChars="200"/>
        <w:rPr>
          <w:rFonts w:eastAsia="仿宋_GB2312"/>
          <w:bCs/>
          <w:color w:val="0D0509"/>
          <w:sz w:val="32"/>
          <w:szCs w:val="32"/>
        </w:rPr>
      </w:pPr>
      <w:r>
        <w:rPr>
          <w:rFonts w:eastAsia="仿宋_GB2312"/>
          <w:bCs/>
          <w:color w:val="0D0509"/>
          <w:sz w:val="32"/>
          <w:szCs w:val="32"/>
        </w:rPr>
        <w:t>（7）负责做好应急救援队伍的培训和预案演练工作。</w:t>
      </w:r>
    </w:p>
    <w:p w14:paraId="45E5AB31">
      <w:pPr>
        <w:overflowPunct w:val="0"/>
        <w:autoSpaceDE/>
        <w:autoSpaceDN/>
        <w:spacing w:afterLines="0" w:line="638" w:lineRule="exact"/>
        <w:ind w:firstLine="640" w:firstLineChars="200"/>
        <w:rPr>
          <w:rFonts w:eastAsia="仿宋_GB2312"/>
          <w:bCs/>
          <w:sz w:val="32"/>
          <w:szCs w:val="32"/>
        </w:rPr>
      </w:pPr>
      <w:r>
        <w:rPr>
          <w:rFonts w:eastAsia="仿宋_GB2312"/>
          <w:bCs/>
          <w:color w:val="0D0509"/>
          <w:sz w:val="32"/>
          <w:szCs w:val="32"/>
        </w:rPr>
        <w:t>（8）</w:t>
      </w:r>
      <w:r>
        <w:rPr>
          <w:rFonts w:eastAsia="仿宋_GB2312"/>
          <w:bCs/>
          <w:sz w:val="32"/>
          <w:szCs w:val="32"/>
        </w:rPr>
        <w:t>负责完成</w:t>
      </w:r>
      <w:r>
        <w:rPr>
          <w:rFonts w:hint="eastAsia" w:eastAsia="仿宋_GB2312"/>
          <w:bCs/>
          <w:sz w:val="32"/>
          <w:szCs w:val="32"/>
          <w:lang w:val="en-US" w:eastAsia="zh-CN"/>
        </w:rPr>
        <w:t>县</w:t>
      </w:r>
      <w:r>
        <w:rPr>
          <w:rFonts w:eastAsia="仿宋_GB2312"/>
          <w:bCs/>
          <w:sz w:val="32"/>
          <w:szCs w:val="32"/>
        </w:rPr>
        <w:t>应急指挥部交办的其他工作。</w:t>
      </w:r>
    </w:p>
    <w:p w14:paraId="5AD0506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2.3  工作机构</w:t>
      </w:r>
    </w:p>
    <w:p w14:paraId="49493B46">
      <w:pPr>
        <w:overflowPunct w:val="0"/>
        <w:autoSpaceDE/>
        <w:autoSpaceDN/>
        <w:spacing w:afterLines="0" w:line="638" w:lineRule="exact"/>
        <w:ind w:firstLine="640" w:firstLineChars="200"/>
        <w:rPr>
          <w:rFonts w:eastAsia="仿宋_GB2312"/>
          <w:bCs/>
          <w:sz w:val="32"/>
          <w:szCs w:val="32"/>
          <w:highlight w:val="none"/>
        </w:rPr>
      </w:pPr>
      <w:r>
        <w:rPr>
          <w:rFonts w:hint="eastAsia" w:eastAsia="仿宋_GB2312"/>
          <w:bCs/>
          <w:sz w:val="32"/>
          <w:szCs w:val="32"/>
          <w:highlight w:val="none"/>
          <w:lang w:val="en-US" w:eastAsia="zh-CN"/>
        </w:rPr>
        <w:t>县</w:t>
      </w:r>
      <w:r>
        <w:rPr>
          <w:rFonts w:eastAsia="仿宋_GB2312"/>
          <w:bCs/>
          <w:sz w:val="32"/>
          <w:szCs w:val="32"/>
          <w:highlight w:val="none"/>
        </w:rPr>
        <w:t>应急指挥部根据职责分工将成员单位分成9个工作组：</w:t>
      </w:r>
    </w:p>
    <w:p w14:paraId="2C85C290">
      <w:pPr>
        <w:overflowPunct w:val="0"/>
        <w:autoSpaceDE/>
        <w:autoSpaceDN/>
        <w:spacing w:afterLines="0" w:line="638" w:lineRule="exact"/>
        <w:ind w:firstLine="640" w:firstLineChars="200"/>
        <w:rPr>
          <w:rFonts w:eastAsia="仿宋_GB2312"/>
          <w:bCs/>
          <w:sz w:val="32"/>
          <w:szCs w:val="32"/>
          <w:highlight w:val="none"/>
        </w:rPr>
      </w:pPr>
      <w:r>
        <w:rPr>
          <w:rFonts w:eastAsia="仿宋_GB2312"/>
          <w:bCs/>
          <w:sz w:val="32"/>
          <w:szCs w:val="32"/>
          <w:highlight w:val="none"/>
        </w:rPr>
        <w:t>（1）抢险救援组</w:t>
      </w:r>
    </w:p>
    <w:p w14:paraId="3C300B82">
      <w:pPr>
        <w:overflowPunct w:val="0"/>
        <w:autoSpaceDE/>
        <w:autoSpaceDN/>
        <w:spacing w:afterLines="0" w:line="638" w:lineRule="exact"/>
        <w:ind w:firstLine="640" w:firstLineChars="200"/>
        <w:rPr>
          <w:rFonts w:eastAsia="仿宋_GB2312"/>
          <w:bCs/>
          <w:sz w:val="32"/>
          <w:szCs w:val="32"/>
          <w:highlight w:val="none"/>
        </w:rPr>
      </w:pPr>
      <w:r>
        <w:rPr>
          <w:rFonts w:eastAsia="仿宋_GB2312"/>
          <w:bCs/>
          <w:sz w:val="32"/>
          <w:szCs w:val="32"/>
          <w:highlight w:val="none"/>
        </w:rPr>
        <w:t>组长单位：</w:t>
      </w:r>
      <w:r>
        <w:rPr>
          <w:rFonts w:hint="eastAsia" w:eastAsia="仿宋_GB2312"/>
          <w:bCs/>
          <w:sz w:val="32"/>
          <w:szCs w:val="32"/>
          <w:highlight w:val="none"/>
          <w:lang w:val="en-US" w:eastAsia="zh-CN"/>
        </w:rPr>
        <w:t>县</w:t>
      </w:r>
      <w:r>
        <w:rPr>
          <w:rFonts w:eastAsia="仿宋_GB2312"/>
          <w:bCs/>
          <w:sz w:val="32"/>
          <w:szCs w:val="32"/>
          <w:highlight w:val="none"/>
        </w:rPr>
        <w:t>人防办</w:t>
      </w:r>
    </w:p>
    <w:p w14:paraId="6FED1374">
      <w:pPr>
        <w:overflowPunct w:val="0"/>
        <w:autoSpaceDE/>
        <w:autoSpaceDN/>
        <w:spacing w:afterLines="0" w:line="638" w:lineRule="exact"/>
        <w:ind w:firstLine="640" w:firstLineChars="200"/>
        <w:rPr>
          <w:rFonts w:eastAsia="仿宋_GB2312"/>
          <w:bCs/>
          <w:sz w:val="32"/>
          <w:szCs w:val="32"/>
          <w:highlight w:val="none"/>
        </w:rPr>
      </w:pPr>
      <w:r>
        <w:rPr>
          <w:rFonts w:eastAsia="仿宋_GB2312"/>
          <w:bCs/>
          <w:sz w:val="32"/>
          <w:szCs w:val="32"/>
          <w:highlight w:val="none"/>
        </w:rPr>
        <w:t>成员单位：</w:t>
      </w:r>
      <w:r>
        <w:rPr>
          <w:rFonts w:hint="eastAsia" w:eastAsia="仿宋_GB2312"/>
          <w:bCs/>
          <w:sz w:val="32"/>
          <w:szCs w:val="32"/>
          <w:highlight w:val="none"/>
          <w:lang w:val="en-US" w:eastAsia="zh-CN"/>
        </w:rPr>
        <w:t>县</w:t>
      </w:r>
      <w:r>
        <w:rPr>
          <w:rFonts w:eastAsia="仿宋_GB2312"/>
          <w:bCs/>
          <w:sz w:val="32"/>
          <w:szCs w:val="32"/>
          <w:highlight w:val="none"/>
        </w:rPr>
        <w:t>应急管理局、</w:t>
      </w:r>
      <w:r>
        <w:rPr>
          <w:rFonts w:hint="eastAsia" w:eastAsia="仿宋_GB2312"/>
          <w:bCs/>
          <w:sz w:val="32"/>
          <w:szCs w:val="32"/>
          <w:highlight w:val="none"/>
          <w:lang w:val="en-US" w:eastAsia="zh-CN"/>
        </w:rPr>
        <w:t>县</w:t>
      </w:r>
      <w:r>
        <w:rPr>
          <w:rFonts w:eastAsia="仿宋_GB2312"/>
          <w:bCs/>
          <w:sz w:val="32"/>
          <w:szCs w:val="32"/>
          <w:highlight w:val="none"/>
        </w:rPr>
        <w:t>住建局、</w:t>
      </w:r>
      <w:r>
        <w:rPr>
          <w:rFonts w:hint="eastAsia" w:eastAsia="仿宋_GB2312"/>
          <w:bCs/>
          <w:sz w:val="32"/>
          <w:szCs w:val="32"/>
          <w:highlight w:val="none"/>
          <w:lang w:val="en-US" w:eastAsia="zh-CN"/>
        </w:rPr>
        <w:t>县</w:t>
      </w:r>
      <w:r>
        <w:rPr>
          <w:rFonts w:eastAsia="仿宋_GB2312"/>
          <w:bCs/>
          <w:sz w:val="32"/>
          <w:szCs w:val="32"/>
          <w:highlight w:val="none"/>
        </w:rPr>
        <w:t>交通运输局、</w:t>
      </w:r>
      <w:r>
        <w:rPr>
          <w:rFonts w:hint="eastAsia" w:eastAsia="仿宋_GB2312"/>
          <w:bCs/>
          <w:sz w:val="32"/>
          <w:szCs w:val="32"/>
          <w:highlight w:val="none"/>
          <w:lang w:val="en-US" w:eastAsia="zh-CN"/>
        </w:rPr>
        <w:t>县</w:t>
      </w:r>
      <w:r>
        <w:rPr>
          <w:rFonts w:eastAsia="仿宋_GB2312"/>
          <w:bCs/>
          <w:sz w:val="32"/>
          <w:szCs w:val="32"/>
          <w:highlight w:val="none"/>
        </w:rPr>
        <w:t>消防救援</w:t>
      </w:r>
      <w:r>
        <w:rPr>
          <w:rFonts w:hint="eastAsia" w:eastAsia="仿宋_GB2312"/>
          <w:bCs/>
          <w:sz w:val="32"/>
          <w:szCs w:val="32"/>
          <w:highlight w:val="none"/>
          <w:lang w:val="en-US" w:eastAsia="zh-CN"/>
        </w:rPr>
        <w:t>大</w:t>
      </w:r>
      <w:r>
        <w:rPr>
          <w:rFonts w:eastAsia="仿宋_GB2312"/>
          <w:bCs/>
          <w:sz w:val="32"/>
          <w:szCs w:val="32"/>
          <w:highlight w:val="none"/>
        </w:rPr>
        <w:t>队</w:t>
      </w:r>
      <w:r>
        <w:rPr>
          <w:rFonts w:hint="eastAsia" w:eastAsia="仿宋_GB2312"/>
          <w:bCs/>
          <w:sz w:val="32"/>
          <w:szCs w:val="32"/>
          <w:highlight w:val="none"/>
        </w:rPr>
        <w:t>、</w:t>
      </w:r>
      <w:r>
        <w:rPr>
          <w:rFonts w:eastAsia="仿宋_GB2312"/>
          <w:bCs/>
          <w:sz w:val="32"/>
          <w:szCs w:val="32"/>
          <w:highlight w:val="none"/>
        </w:rPr>
        <w:t>城建抢险救援队</w:t>
      </w:r>
      <w:r>
        <w:rPr>
          <w:rFonts w:hint="eastAsia" w:eastAsia="仿宋_GB2312"/>
          <w:bCs/>
          <w:sz w:val="32"/>
          <w:szCs w:val="32"/>
          <w:highlight w:val="none"/>
          <w:lang w:val="en-US" w:eastAsia="zh-CN"/>
        </w:rPr>
        <w:t>及其他</w:t>
      </w:r>
      <w:r>
        <w:rPr>
          <w:rFonts w:hint="eastAsia" w:eastAsia="仿宋_GB2312"/>
          <w:bCs/>
          <w:sz w:val="32"/>
          <w:szCs w:val="32"/>
          <w:highlight w:val="none"/>
        </w:rPr>
        <w:t>消防救援队伍</w:t>
      </w:r>
      <w:r>
        <w:rPr>
          <w:rFonts w:eastAsia="仿宋_GB2312"/>
          <w:bCs/>
          <w:sz w:val="32"/>
          <w:szCs w:val="32"/>
          <w:highlight w:val="none"/>
        </w:rPr>
        <w:t>。</w:t>
      </w:r>
    </w:p>
    <w:p w14:paraId="57576E54">
      <w:pPr>
        <w:overflowPunct w:val="0"/>
        <w:autoSpaceDE/>
        <w:autoSpaceDN/>
        <w:spacing w:afterLines="0" w:line="638" w:lineRule="exact"/>
        <w:ind w:firstLine="640" w:firstLineChars="200"/>
        <w:rPr>
          <w:rFonts w:eastAsia="仿宋_GB2312"/>
          <w:bCs/>
          <w:sz w:val="32"/>
          <w:szCs w:val="32"/>
          <w:highlight w:val="none"/>
        </w:rPr>
      </w:pPr>
      <w:r>
        <w:rPr>
          <w:rFonts w:eastAsia="仿宋_GB2312"/>
          <w:bCs/>
          <w:sz w:val="32"/>
          <w:szCs w:val="32"/>
          <w:highlight w:val="none"/>
        </w:rPr>
        <w:t>职    责：负责事故现场的抢险、救援、抢修工作，及时消除隐患，</w:t>
      </w:r>
      <w:r>
        <w:rPr>
          <w:rFonts w:eastAsia="仿宋_GB2312"/>
          <w:bCs/>
          <w:color w:val="0D0509"/>
          <w:sz w:val="32"/>
          <w:szCs w:val="32"/>
          <w:highlight w:val="none"/>
        </w:rPr>
        <w:t>调动救援物资，</w:t>
      </w:r>
      <w:r>
        <w:rPr>
          <w:rFonts w:eastAsia="仿宋_GB2312"/>
          <w:bCs/>
          <w:sz w:val="32"/>
          <w:szCs w:val="32"/>
          <w:highlight w:val="none"/>
        </w:rPr>
        <w:t>避免和减少人员伤亡、事故造成的经济损失。</w:t>
      </w:r>
    </w:p>
    <w:p w14:paraId="2E59E7D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（2）医疗救护组</w:t>
      </w:r>
    </w:p>
    <w:p w14:paraId="5A1EAD39">
      <w:pPr>
        <w:overflowPunct w:val="0"/>
        <w:autoSpaceDE/>
        <w:autoSpaceDN/>
        <w:spacing w:afterLines="0" w:line="638" w:lineRule="exact"/>
        <w:ind w:firstLine="640" w:firstLineChars="200"/>
        <w:rPr>
          <w:rFonts w:hint="eastAsia" w:eastAsia="仿宋_GB2312"/>
          <w:bCs/>
          <w:sz w:val="32"/>
          <w:szCs w:val="32"/>
          <w:lang w:eastAsia="zh-CN"/>
        </w:rPr>
      </w:pPr>
      <w:r>
        <w:rPr>
          <w:rFonts w:eastAsia="仿宋_GB2312"/>
          <w:bCs/>
          <w:sz w:val="32"/>
          <w:szCs w:val="32"/>
        </w:rPr>
        <w:t>组长单位：</w:t>
      </w:r>
      <w:r>
        <w:rPr>
          <w:rFonts w:hint="eastAsia" w:eastAsia="仿宋_GB2312"/>
          <w:bCs/>
          <w:sz w:val="32"/>
          <w:szCs w:val="32"/>
          <w:highlight w:val="none"/>
          <w:lang w:val="en-US" w:eastAsia="zh-CN"/>
        </w:rPr>
        <w:t>县</w:t>
      </w:r>
      <w:r>
        <w:rPr>
          <w:rFonts w:hint="eastAsia" w:eastAsia="仿宋_GB2312"/>
          <w:bCs/>
          <w:sz w:val="32"/>
          <w:szCs w:val="32"/>
          <w:lang w:eastAsia="zh-CN"/>
        </w:rPr>
        <w:t>卫生健康局</w:t>
      </w:r>
    </w:p>
    <w:p w14:paraId="7EF5B2C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lang w:val="en-US" w:eastAsia="zh-CN"/>
        </w:rPr>
        <w:t>县人民医院、县中医院、县紧急医疗救援中心（120）及其他医疗单位</w:t>
      </w:r>
      <w:r>
        <w:rPr>
          <w:rFonts w:eastAsia="仿宋_GB2312"/>
          <w:bCs/>
          <w:sz w:val="32"/>
          <w:szCs w:val="32"/>
        </w:rPr>
        <w:t>。</w:t>
      </w:r>
    </w:p>
    <w:p w14:paraId="360A1BB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责：负责应急处置中的现场医疗紧急救护和伤员转运，医疗救治和卫生防疫工作。</w:t>
      </w:r>
    </w:p>
    <w:p w14:paraId="66C7495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 xml:space="preserve">（3）治安保障组 </w:t>
      </w:r>
    </w:p>
    <w:p w14:paraId="484F49C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组长单位：</w:t>
      </w:r>
      <w:r>
        <w:rPr>
          <w:rFonts w:hint="eastAsia" w:eastAsia="仿宋_GB2312"/>
          <w:bCs/>
          <w:sz w:val="32"/>
          <w:szCs w:val="32"/>
          <w:highlight w:val="none"/>
          <w:lang w:val="en-US" w:eastAsia="zh-CN"/>
        </w:rPr>
        <w:t>县</w:t>
      </w:r>
      <w:r>
        <w:rPr>
          <w:rFonts w:eastAsia="仿宋_GB2312"/>
          <w:bCs/>
          <w:sz w:val="32"/>
          <w:szCs w:val="32"/>
        </w:rPr>
        <w:t>公安局</w:t>
      </w:r>
    </w:p>
    <w:p w14:paraId="054986B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highlight w:val="none"/>
          <w:lang w:val="en-US" w:eastAsia="zh-CN"/>
        </w:rPr>
        <w:t>县</w:t>
      </w:r>
      <w:r>
        <w:rPr>
          <w:rFonts w:eastAsia="仿宋_GB2312"/>
          <w:bCs/>
          <w:sz w:val="32"/>
          <w:szCs w:val="32"/>
        </w:rPr>
        <w:t>公安交警</w:t>
      </w:r>
      <w:r>
        <w:rPr>
          <w:rFonts w:hint="eastAsia" w:eastAsia="仿宋_GB2312"/>
          <w:bCs/>
          <w:sz w:val="32"/>
          <w:szCs w:val="32"/>
          <w:lang w:val="en-US" w:eastAsia="zh-CN"/>
        </w:rPr>
        <w:t>大</w:t>
      </w:r>
      <w:r>
        <w:rPr>
          <w:rFonts w:eastAsia="仿宋_GB2312"/>
          <w:bCs/>
          <w:sz w:val="32"/>
          <w:szCs w:val="32"/>
        </w:rPr>
        <w:t>队、事故发生</w:t>
      </w:r>
      <w:r>
        <w:rPr>
          <w:rFonts w:eastAsia="仿宋_GB2312"/>
          <w:bCs/>
          <w:sz w:val="32"/>
          <w:szCs w:val="32"/>
          <w:highlight w:val="none"/>
        </w:rPr>
        <w:t>地公安部门等</w:t>
      </w:r>
      <w:r>
        <w:rPr>
          <w:rFonts w:eastAsia="仿宋_GB2312"/>
          <w:bCs/>
          <w:sz w:val="32"/>
          <w:szCs w:val="32"/>
        </w:rPr>
        <w:t>。</w:t>
      </w:r>
    </w:p>
    <w:p w14:paraId="373094C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 xml:space="preserve">职    责：负责事故现场的治安管理、安全保卫和交通疏导工作，设置警戒区和警示标志，采取特别管制措施，加强对重点区域、重要设施、重点人群的防范保护，预防和严厉打击各种犯罪活动。   </w:t>
      </w:r>
    </w:p>
    <w:p w14:paraId="634A26D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（4）通信保障组</w:t>
      </w:r>
    </w:p>
    <w:p w14:paraId="37D079F8">
      <w:pPr>
        <w:overflowPunct w:val="0"/>
        <w:autoSpaceDE/>
        <w:autoSpaceDN/>
        <w:spacing w:afterLines="0" w:line="638" w:lineRule="exact"/>
        <w:ind w:firstLine="640" w:firstLineChars="200"/>
        <w:rPr>
          <w:rFonts w:hint="eastAsia" w:eastAsia="仿宋_GB2312"/>
          <w:bCs/>
          <w:sz w:val="32"/>
          <w:szCs w:val="32"/>
          <w:lang w:eastAsia="zh-CN"/>
        </w:rPr>
      </w:pPr>
      <w:r>
        <w:rPr>
          <w:rFonts w:eastAsia="仿宋_GB2312"/>
          <w:bCs/>
          <w:sz w:val="32"/>
          <w:szCs w:val="32"/>
        </w:rPr>
        <w:t>组长单位：</w:t>
      </w:r>
      <w:r>
        <w:rPr>
          <w:rFonts w:hint="eastAsia" w:eastAsia="仿宋_GB2312"/>
          <w:bCs/>
          <w:sz w:val="32"/>
          <w:szCs w:val="32"/>
          <w:highlight w:val="none"/>
          <w:lang w:val="en-US" w:eastAsia="zh-CN"/>
        </w:rPr>
        <w:t>县</w:t>
      </w:r>
      <w:r>
        <w:rPr>
          <w:rFonts w:hint="eastAsia" w:eastAsia="仿宋_GB2312"/>
          <w:bCs/>
          <w:sz w:val="32"/>
          <w:szCs w:val="32"/>
          <w:lang w:val="en-US" w:eastAsia="zh-CN"/>
        </w:rPr>
        <w:t>工信局</w:t>
      </w:r>
    </w:p>
    <w:p w14:paraId="16D2342C">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highlight w:val="none"/>
          <w:lang w:val="en-US" w:eastAsia="zh-CN"/>
        </w:rPr>
        <w:t>县</w:t>
      </w:r>
      <w:r>
        <w:rPr>
          <w:rFonts w:eastAsia="仿宋_GB2312"/>
          <w:bCs/>
          <w:sz w:val="32"/>
          <w:szCs w:val="32"/>
        </w:rPr>
        <w:t>移动公司、</w:t>
      </w:r>
      <w:r>
        <w:rPr>
          <w:rFonts w:hint="eastAsia" w:eastAsia="仿宋_GB2312"/>
          <w:bCs/>
          <w:sz w:val="32"/>
          <w:szCs w:val="32"/>
          <w:highlight w:val="none"/>
          <w:lang w:val="en-US" w:eastAsia="zh-CN"/>
        </w:rPr>
        <w:t>县</w:t>
      </w:r>
      <w:r>
        <w:rPr>
          <w:rFonts w:eastAsia="仿宋_GB2312"/>
          <w:bCs/>
          <w:sz w:val="32"/>
          <w:szCs w:val="32"/>
        </w:rPr>
        <w:t>联通公司、</w:t>
      </w:r>
      <w:r>
        <w:rPr>
          <w:rFonts w:hint="eastAsia" w:eastAsia="仿宋_GB2312"/>
          <w:bCs/>
          <w:sz w:val="32"/>
          <w:szCs w:val="32"/>
          <w:highlight w:val="none"/>
          <w:lang w:val="en-US" w:eastAsia="zh-CN"/>
        </w:rPr>
        <w:t>县</w:t>
      </w:r>
      <w:r>
        <w:rPr>
          <w:rFonts w:eastAsia="仿宋_GB2312"/>
          <w:bCs/>
          <w:sz w:val="32"/>
          <w:szCs w:val="32"/>
        </w:rPr>
        <w:t>电信公司、</w:t>
      </w:r>
      <w:r>
        <w:rPr>
          <w:rFonts w:hint="eastAsia" w:eastAsia="仿宋_GB2312"/>
          <w:bCs/>
          <w:sz w:val="32"/>
          <w:szCs w:val="32"/>
          <w:highlight w:val="none"/>
          <w:lang w:val="en-US" w:eastAsia="zh-CN"/>
        </w:rPr>
        <w:t>县</w:t>
      </w:r>
      <w:r>
        <w:rPr>
          <w:rFonts w:eastAsia="仿宋_GB2312"/>
          <w:bCs/>
          <w:sz w:val="32"/>
          <w:szCs w:val="32"/>
        </w:rPr>
        <w:t>人防办等。</w:t>
      </w:r>
    </w:p>
    <w:p w14:paraId="1878579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责：负责保障事故现场有线、无线通信系统的畅通，保证图像、视频传输系统的畅通，确保事故现场指挥协调通信畅通</w:t>
      </w:r>
      <w:r>
        <w:rPr>
          <w:rFonts w:hint="eastAsia" w:eastAsia="仿宋_GB2312"/>
          <w:bCs/>
          <w:sz w:val="32"/>
          <w:szCs w:val="32"/>
        </w:rPr>
        <w:t>。</w:t>
      </w:r>
    </w:p>
    <w:p w14:paraId="18CD5128">
      <w:pPr>
        <w:overflowPunct w:val="0"/>
        <w:autoSpaceDE/>
        <w:autoSpaceDN/>
        <w:spacing w:afterLines="0" w:line="638" w:lineRule="exact"/>
        <w:ind w:firstLine="640" w:firstLineChars="200"/>
        <w:rPr>
          <w:rFonts w:eastAsia="仿宋_GB2312"/>
          <w:bCs/>
          <w:sz w:val="32"/>
          <w:szCs w:val="32"/>
        </w:rPr>
      </w:pPr>
      <w:r>
        <w:rPr>
          <w:rFonts w:hint="eastAsia" w:eastAsia="仿宋_GB2312"/>
          <w:bCs/>
          <w:sz w:val="32"/>
          <w:szCs w:val="32"/>
        </w:rPr>
        <w:t>（5）</w:t>
      </w:r>
      <w:r>
        <w:rPr>
          <w:rFonts w:eastAsia="仿宋_GB2312"/>
          <w:bCs/>
          <w:sz w:val="32"/>
          <w:szCs w:val="32"/>
        </w:rPr>
        <w:t>综合协调组</w:t>
      </w:r>
    </w:p>
    <w:p w14:paraId="68B20234">
      <w:pPr>
        <w:overflowPunct w:val="0"/>
        <w:autoSpaceDE/>
        <w:autoSpaceDN/>
        <w:spacing w:afterLines="0" w:line="638" w:lineRule="exact"/>
        <w:ind w:firstLine="640" w:firstLineChars="200"/>
        <w:rPr>
          <w:rFonts w:hint="eastAsia" w:eastAsia="仿宋_GB2312"/>
          <w:bCs/>
          <w:sz w:val="32"/>
          <w:szCs w:val="32"/>
          <w:lang w:val="en-US" w:eastAsia="zh-CN"/>
        </w:rPr>
      </w:pPr>
      <w:r>
        <w:rPr>
          <w:rFonts w:eastAsia="仿宋_GB2312"/>
          <w:bCs/>
          <w:sz w:val="32"/>
          <w:szCs w:val="32"/>
        </w:rPr>
        <w:t>组长单位：</w:t>
      </w:r>
      <w:r>
        <w:rPr>
          <w:rFonts w:hint="eastAsia" w:eastAsia="仿宋_GB2312"/>
          <w:bCs/>
          <w:sz w:val="32"/>
          <w:szCs w:val="32"/>
          <w:highlight w:val="none"/>
          <w:lang w:val="en-US" w:eastAsia="zh-CN"/>
        </w:rPr>
        <w:t>县</w:t>
      </w:r>
      <w:r>
        <w:rPr>
          <w:rFonts w:eastAsia="仿宋_GB2312"/>
          <w:bCs/>
          <w:sz w:val="32"/>
          <w:szCs w:val="32"/>
        </w:rPr>
        <w:t>人防办</w:t>
      </w:r>
      <w:r>
        <w:rPr>
          <w:rFonts w:hint="eastAsia" w:eastAsia="仿宋_GB2312"/>
          <w:bCs/>
          <w:sz w:val="32"/>
          <w:szCs w:val="32"/>
          <w:lang w:val="en-US" w:eastAsia="zh-CN"/>
        </w:rPr>
        <w:t xml:space="preserve"> </w:t>
      </w:r>
    </w:p>
    <w:p w14:paraId="5CB8702B">
      <w:pPr>
        <w:overflowPunct w:val="0"/>
        <w:autoSpaceDE/>
        <w:autoSpaceDN/>
        <w:spacing w:afterLines="0" w:line="638" w:lineRule="exact"/>
        <w:ind w:firstLine="640" w:firstLineChars="200"/>
        <w:rPr>
          <w:rFonts w:hint="default" w:eastAsia="仿宋_GB2312"/>
          <w:bCs/>
          <w:sz w:val="32"/>
          <w:szCs w:val="32"/>
          <w:lang w:val="en-US" w:eastAsia="zh-CN"/>
        </w:rPr>
      </w:pPr>
      <w:r>
        <w:rPr>
          <w:rFonts w:eastAsia="仿宋_GB2312"/>
          <w:bCs/>
          <w:sz w:val="32"/>
          <w:szCs w:val="32"/>
        </w:rPr>
        <w:t>成员单位：</w:t>
      </w:r>
      <w:r>
        <w:rPr>
          <w:rFonts w:hint="eastAsia" w:eastAsia="仿宋_GB2312"/>
          <w:bCs/>
          <w:sz w:val="32"/>
          <w:szCs w:val="32"/>
          <w:highlight w:val="none"/>
          <w:lang w:val="en-US" w:eastAsia="zh-CN"/>
        </w:rPr>
        <w:t>县</w:t>
      </w:r>
      <w:r>
        <w:rPr>
          <w:rFonts w:hint="eastAsia" w:eastAsia="仿宋_GB2312"/>
          <w:bCs/>
          <w:sz w:val="32"/>
          <w:szCs w:val="32"/>
          <w:lang w:val="en-US" w:eastAsia="zh-CN"/>
        </w:rPr>
        <w:t>人防办业务科室</w:t>
      </w:r>
    </w:p>
    <w:p w14:paraId="7C3EB39B">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责：负责协调现场指挥部各工作组和有关部门，提供工程建设相关资料等。</w:t>
      </w:r>
    </w:p>
    <w:p w14:paraId="37E0003D">
      <w:pPr>
        <w:pStyle w:val="3"/>
        <w:overflowPunct w:val="0"/>
        <w:spacing w:after="0" w:line="638"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（6）后勤交通运输保障组</w:t>
      </w:r>
    </w:p>
    <w:p w14:paraId="7F949C41">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组长单位：</w:t>
      </w:r>
      <w:r>
        <w:rPr>
          <w:rFonts w:hint="eastAsia" w:eastAsia="仿宋_GB2312"/>
          <w:bCs/>
          <w:sz w:val="32"/>
          <w:szCs w:val="32"/>
          <w:highlight w:val="none"/>
          <w:lang w:val="en-US" w:eastAsia="zh-CN"/>
        </w:rPr>
        <w:t>县</w:t>
      </w:r>
      <w:r>
        <w:rPr>
          <w:rFonts w:eastAsia="仿宋_GB2312"/>
          <w:bCs/>
          <w:sz w:val="32"/>
          <w:szCs w:val="32"/>
        </w:rPr>
        <w:t>人防办</w:t>
      </w:r>
    </w:p>
    <w:p w14:paraId="3534DF8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highlight w:val="none"/>
          <w:lang w:val="en-US" w:eastAsia="zh-CN"/>
        </w:rPr>
        <w:t>县</w:t>
      </w:r>
      <w:r>
        <w:rPr>
          <w:rFonts w:hint="eastAsia" w:eastAsia="仿宋_GB2312"/>
          <w:bCs/>
          <w:sz w:val="32"/>
          <w:szCs w:val="32"/>
          <w:lang w:val="en-US" w:eastAsia="zh-CN"/>
        </w:rPr>
        <w:t>财政局、</w:t>
      </w:r>
      <w:r>
        <w:rPr>
          <w:rFonts w:hint="eastAsia" w:eastAsia="仿宋_GB2312"/>
          <w:bCs/>
          <w:sz w:val="32"/>
          <w:szCs w:val="32"/>
          <w:highlight w:val="none"/>
          <w:lang w:val="en-US" w:eastAsia="zh-CN"/>
        </w:rPr>
        <w:t>县</w:t>
      </w:r>
      <w:r>
        <w:rPr>
          <w:rFonts w:eastAsia="仿宋_GB2312"/>
          <w:bCs/>
          <w:sz w:val="32"/>
          <w:szCs w:val="32"/>
        </w:rPr>
        <w:t>交通运输局。</w:t>
      </w:r>
    </w:p>
    <w:p w14:paraId="23E020C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责：负责抢险救援的物资保障车辆调度和抢险资金及时到位，转移安置等工作。</w:t>
      </w:r>
    </w:p>
    <w:p w14:paraId="6CCF5484">
      <w:pPr>
        <w:overflowPunct w:val="0"/>
        <w:spacing w:afterLines="0" w:line="638" w:lineRule="exact"/>
        <w:ind w:firstLine="640" w:firstLineChars="200"/>
        <w:rPr>
          <w:rFonts w:eastAsia="仿宋_GB2312"/>
          <w:bCs/>
          <w:sz w:val="32"/>
          <w:szCs w:val="32"/>
        </w:rPr>
      </w:pPr>
      <w:r>
        <w:rPr>
          <w:rFonts w:eastAsia="仿宋_GB2312"/>
          <w:bCs/>
          <w:sz w:val="32"/>
          <w:szCs w:val="32"/>
        </w:rPr>
        <w:t>（7）基础设施保障组</w:t>
      </w:r>
    </w:p>
    <w:p w14:paraId="6FE44F60">
      <w:pPr>
        <w:overflowPunct w:val="0"/>
        <w:spacing w:afterLines="0" w:line="638" w:lineRule="exact"/>
        <w:ind w:firstLine="640" w:firstLineChars="200"/>
        <w:rPr>
          <w:rFonts w:eastAsia="仿宋_GB2312"/>
          <w:bCs/>
          <w:sz w:val="32"/>
          <w:szCs w:val="32"/>
        </w:rPr>
      </w:pPr>
      <w:r>
        <w:rPr>
          <w:rFonts w:eastAsia="仿宋_GB2312"/>
          <w:bCs/>
          <w:sz w:val="32"/>
          <w:szCs w:val="32"/>
        </w:rPr>
        <w:t>组长单位：</w:t>
      </w:r>
      <w:r>
        <w:rPr>
          <w:rFonts w:hint="eastAsia" w:eastAsia="仿宋_GB2312"/>
          <w:bCs/>
          <w:sz w:val="32"/>
          <w:szCs w:val="32"/>
          <w:highlight w:val="none"/>
          <w:lang w:val="en-US" w:eastAsia="zh-CN"/>
        </w:rPr>
        <w:t>县</w:t>
      </w:r>
      <w:r>
        <w:rPr>
          <w:rFonts w:eastAsia="仿宋_GB2312"/>
          <w:bCs/>
          <w:sz w:val="32"/>
          <w:szCs w:val="32"/>
        </w:rPr>
        <w:t>住建局</w:t>
      </w:r>
    </w:p>
    <w:p w14:paraId="207C20C7">
      <w:pPr>
        <w:overflowPunct w:val="0"/>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highlight w:val="none"/>
          <w:lang w:val="en-US" w:eastAsia="zh-CN"/>
        </w:rPr>
        <w:t>县</w:t>
      </w:r>
      <w:r>
        <w:rPr>
          <w:rFonts w:eastAsia="仿宋_GB2312"/>
          <w:bCs/>
          <w:sz w:val="32"/>
          <w:szCs w:val="32"/>
        </w:rPr>
        <w:t>发改</w:t>
      </w:r>
      <w:r>
        <w:rPr>
          <w:rFonts w:hint="eastAsia" w:eastAsia="仿宋_GB2312"/>
          <w:bCs/>
          <w:sz w:val="32"/>
          <w:szCs w:val="32"/>
          <w:lang w:val="en-US" w:eastAsia="zh-CN"/>
        </w:rPr>
        <w:t>局、</w:t>
      </w:r>
      <w:r>
        <w:rPr>
          <w:rFonts w:hint="eastAsia" w:eastAsia="仿宋_GB2312"/>
          <w:bCs/>
          <w:sz w:val="32"/>
          <w:szCs w:val="32"/>
          <w:highlight w:val="none"/>
          <w:lang w:val="en-US" w:eastAsia="zh-CN"/>
        </w:rPr>
        <w:t>县</w:t>
      </w:r>
      <w:r>
        <w:rPr>
          <w:rFonts w:eastAsia="仿宋_GB2312"/>
          <w:bCs/>
          <w:sz w:val="32"/>
          <w:szCs w:val="32"/>
        </w:rPr>
        <w:t>应急管理局</w:t>
      </w:r>
      <w:r>
        <w:rPr>
          <w:rFonts w:hint="eastAsia" w:eastAsia="仿宋_GB2312"/>
          <w:bCs/>
          <w:sz w:val="32"/>
          <w:szCs w:val="32"/>
          <w:lang w:eastAsia="zh-CN"/>
        </w:rPr>
        <w:t>、国网黑龙江省电力有限公司鸡东县供电分公司</w:t>
      </w:r>
      <w:r>
        <w:rPr>
          <w:rFonts w:eastAsia="仿宋_GB2312"/>
          <w:bCs/>
          <w:sz w:val="32"/>
          <w:szCs w:val="32"/>
        </w:rPr>
        <w:t>。</w:t>
      </w:r>
    </w:p>
    <w:p w14:paraId="32C13D15">
      <w:pPr>
        <w:overflowPunct w:val="0"/>
        <w:spacing w:afterLines="0" w:line="638" w:lineRule="exact"/>
        <w:ind w:firstLine="640" w:firstLineChars="200"/>
        <w:rPr>
          <w:rFonts w:eastAsia="仿宋_GB2312"/>
          <w:bCs/>
          <w:sz w:val="32"/>
          <w:szCs w:val="32"/>
        </w:rPr>
      </w:pPr>
      <w:r>
        <w:rPr>
          <w:rFonts w:eastAsia="仿宋_GB2312"/>
          <w:bCs/>
          <w:sz w:val="32"/>
          <w:szCs w:val="32"/>
        </w:rPr>
        <w:t>职    责：负责及时关闭相应区域供水、供热、供气、供电等设施，避免引发次生事故，及时抢修受损通讯、供水等基础设备设施，尽快恢复正常运行。</w:t>
      </w:r>
    </w:p>
    <w:p w14:paraId="11EBDE1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（8）宣传报道组</w:t>
      </w:r>
    </w:p>
    <w:p w14:paraId="21BDBACC">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组长单位：</w:t>
      </w:r>
      <w:r>
        <w:rPr>
          <w:rFonts w:hint="eastAsia" w:eastAsia="仿宋_GB2312"/>
          <w:bCs/>
          <w:sz w:val="32"/>
          <w:szCs w:val="32"/>
          <w:highlight w:val="none"/>
          <w:lang w:val="en-US" w:eastAsia="zh-CN"/>
        </w:rPr>
        <w:t>县</w:t>
      </w:r>
      <w:r>
        <w:rPr>
          <w:rFonts w:eastAsia="仿宋_GB2312"/>
          <w:bCs/>
          <w:sz w:val="32"/>
          <w:szCs w:val="32"/>
        </w:rPr>
        <w:t>委宣传部</w:t>
      </w:r>
    </w:p>
    <w:p w14:paraId="1BBED311">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highlight w:val="none"/>
          <w:lang w:val="en-US" w:eastAsia="zh-CN"/>
        </w:rPr>
        <w:t>县</w:t>
      </w:r>
      <w:r>
        <w:rPr>
          <w:rFonts w:eastAsia="仿宋_GB2312"/>
          <w:bCs/>
          <w:sz w:val="32"/>
          <w:szCs w:val="32"/>
        </w:rPr>
        <w:t>政府新闻办、</w:t>
      </w:r>
      <w:r>
        <w:rPr>
          <w:rFonts w:hint="eastAsia" w:eastAsia="仿宋_GB2312"/>
          <w:bCs/>
          <w:sz w:val="32"/>
          <w:szCs w:val="32"/>
          <w:highlight w:val="none"/>
          <w:lang w:val="en-US" w:eastAsia="zh-CN"/>
        </w:rPr>
        <w:t>县</w:t>
      </w:r>
      <w:r>
        <w:rPr>
          <w:rFonts w:eastAsia="仿宋_GB2312"/>
          <w:bCs/>
          <w:sz w:val="32"/>
          <w:szCs w:val="32"/>
        </w:rPr>
        <w:t>人防办、</w:t>
      </w:r>
      <w:r>
        <w:rPr>
          <w:rFonts w:hint="eastAsia" w:eastAsia="仿宋_GB2312"/>
          <w:bCs/>
          <w:sz w:val="32"/>
          <w:szCs w:val="32"/>
          <w:highlight w:val="none"/>
          <w:lang w:val="en-US" w:eastAsia="zh-CN"/>
        </w:rPr>
        <w:t>县</w:t>
      </w:r>
      <w:r>
        <w:rPr>
          <w:rFonts w:eastAsia="仿宋_GB2312"/>
          <w:bCs/>
          <w:sz w:val="32"/>
          <w:szCs w:val="32"/>
        </w:rPr>
        <w:t>融媒体中心</w:t>
      </w:r>
      <w:r>
        <w:rPr>
          <w:rFonts w:hint="eastAsia" w:eastAsia="仿宋_GB2312"/>
          <w:bCs/>
          <w:sz w:val="32"/>
          <w:szCs w:val="32"/>
          <w:lang w:val="en-US" w:eastAsia="zh-CN"/>
        </w:rPr>
        <w:t>等</w:t>
      </w:r>
      <w:r>
        <w:rPr>
          <w:rFonts w:eastAsia="仿宋_GB2312"/>
          <w:bCs/>
          <w:sz w:val="32"/>
          <w:szCs w:val="32"/>
        </w:rPr>
        <w:t>。</w:t>
      </w:r>
    </w:p>
    <w:p w14:paraId="398EEAC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责：负责对现场媒体活动管理、协调、指导和服务，并根据事故处置情况做好后续新闻发布和报道工作。</w:t>
      </w:r>
    </w:p>
    <w:p w14:paraId="77E50319">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（9）事故调查组</w:t>
      </w:r>
    </w:p>
    <w:p w14:paraId="03A6D125">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组长单位：</w:t>
      </w:r>
      <w:r>
        <w:rPr>
          <w:rFonts w:hint="eastAsia" w:eastAsia="仿宋_GB2312"/>
          <w:bCs/>
          <w:sz w:val="32"/>
          <w:szCs w:val="32"/>
          <w:highlight w:val="none"/>
          <w:lang w:val="en-US" w:eastAsia="zh-CN"/>
        </w:rPr>
        <w:t>县</w:t>
      </w:r>
      <w:r>
        <w:rPr>
          <w:rFonts w:eastAsia="仿宋_GB2312"/>
          <w:bCs/>
          <w:sz w:val="32"/>
          <w:szCs w:val="32"/>
        </w:rPr>
        <w:t>政府授权确定</w:t>
      </w:r>
    </w:p>
    <w:p w14:paraId="1568862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成员单位：</w:t>
      </w:r>
      <w:r>
        <w:rPr>
          <w:rFonts w:hint="eastAsia" w:eastAsia="仿宋_GB2312"/>
          <w:bCs/>
          <w:sz w:val="32"/>
          <w:szCs w:val="32"/>
          <w:highlight w:val="none"/>
          <w:lang w:val="en-US" w:eastAsia="zh-CN"/>
        </w:rPr>
        <w:t>县</w:t>
      </w:r>
      <w:r>
        <w:rPr>
          <w:rFonts w:eastAsia="仿宋_GB2312"/>
          <w:bCs/>
          <w:sz w:val="32"/>
          <w:szCs w:val="32"/>
        </w:rPr>
        <w:t>应急管理局、</w:t>
      </w:r>
      <w:r>
        <w:rPr>
          <w:rFonts w:hint="eastAsia" w:eastAsia="仿宋_GB2312"/>
          <w:bCs/>
          <w:sz w:val="32"/>
          <w:szCs w:val="32"/>
          <w:highlight w:val="none"/>
          <w:lang w:val="en-US" w:eastAsia="zh-CN"/>
        </w:rPr>
        <w:t>县</w:t>
      </w:r>
      <w:r>
        <w:rPr>
          <w:rFonts w:eastAsia="仿宋_GB2312"/>
          <w:bCs/>
          <w:sz w:val="32"/>
          <w:szCs w:val="32"/>
        </w:rPr>
        <w:t>住建局、</w:t>
      </w:r>
      <w:r>
        <w:rPr>
          <w:rFonts w:hint="eastAsia" w:eastAsia="仿宋_GB2312"/>
          <w:bCs/>
          <w:sz w:val="32"/>
          <w:szCs w:val="32"/>
          <w:highlight w:val="none"/>
          <w:lang w:val="en-US" w:eastAsia="zh-CN"/>
        </w:rPr>
        <w:t>县</w:t>
      </w:r>
      <w:r>
        <w:rPr>
          <w:rFonts w:eastAsia="仿宋_GB2312"/>
          <w:bCs/>
          <w:sz w:val="32"/>
          <w:szCs w:val="32"/>
        </w:rPr>
        <w:t>人防办等相关部门。</w:t>
      </w:r>
    </w:p>
    <w:p w14:paraId="7BF7FA4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职    责：负责调查事故原因，做好相应程序、技术审查鉴定，撰写事故调查报告，提出处理意见。</w:t>
      </w:r>
    </w:p>
    <w:p w14:paraId="1AC6088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2.4  现场指挥部</w:t>
      </w:r>
    </w:p>
    <w:p w14:paraId="4BC20B53">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事故发生后，</w:t>
      </w:r>
      <w:r>
        <w:rPr>
          <w:rFonts w:hint="eastAsia" w:eastAsia="仿宋_GB2312"/>
          <w:bCs/>
          <w:sz w:val="32"/>
          <w:szCs w:val="32"/>
          <w:highlight w:val="none"/>
          <w:lang w:val="en-US" w:eastAsia="zh-CN"/>
        </w:rPr>
        <w:t>县</w:t>
      </w:r>
      <w:r>
        <w:rPr>
          <w:rFonts w:eastAsia="仿宋_GB2312"/>
          <w:bCs/>
          <w:sz w:val="32"/>
          <w:szCs w:val="32"/>
        </w:rPr>
        <w:t>应急指挥部派出</w:t>
      </w:r>
      <w:r>
        <w:rPr>
          <w:rFonts w:hint="eastAsia" w:eastAsia="仿宋_GB2312"/>
          <w:bCs/>
          <w:sz w:val="32"/>
          <w:szCs w:val="32"/>
          <w:highlight w:val="none"/>
          <w:lang w:val="en-US" w:eastAsia="zh-CN"/>
        </w:rPr>
        <w:t>县</w:t>
      </w:r>
      <w:r>
        <w:rPr>
          <w:rFonts w:eastAsia="仿宋_GB2312"/>
          <w:bCs/>
          <w:sz w:val="32"/>
          <w:szCs w:val="32"/>
        </w:rPr>
        <w:t>应急指挥部副总指挥、专家和各工作组赶赴现场，设立现场指挥部。指挥参与现场应急处置的工作组，实施现场应急处置和救援行动。</w:t>
      </w:r>
    </w:p>
    <w:p w14:paraId="5C10431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现场指挥部由</w:t>
      </w:r>
      <w:r>
        <w:rPr>
          <w:rFonts w:hint="eastAsia" w:eastAsia="仿宋_GB2312"/>
          <w:bCs/>
          <w:sz w:val="32"/>
          <w:szCs w:val="32"/>
          <w:highlight w:val="none"/>
          <w:lang w:val="en-US" w:eastAsia="zh-CN"/>
        </w:rPr>
        <w:t>县</w:t>
      </w:r>
      <w:r>
        <w:rPr>
          <w:rFonts w:eastAsia="仿宋_GB2312"/>
          <w:bCs/>
          <w:sz w:val="32"/>
          <w:szCs w:val="32"/>
        </w:rPr>
        <w:t>应急指挥部副总指挥及</w:t>
      </w:r>
      <w:r>
        <w:rPr>
          <w:rFonts w:hint="eastAsia" w:eastAsia="仿宋_GB2312"/>
          <w:bCs/>
          <w:sz w:val="32"/>
          <w:szCs w:val="32"/>
          <w:highlight w:val="none"/>
          <w:lang w:val="en-US" w:eastAsia="zh-CN"/>
        </w:rPr>
        <w:t>县</w:t>
      </w:r>
      <w:r>
        <w:rPr>
          <w:rFonts w:eastAsia="仿宋_GB2312"/>
          <w:bCs/>
          <w:sz w:val="32"/>
          <w:szCs w:val="32"/>
        </w:rPr>
        <w:t>应急指挥部相关工作组负责人等组成，指挥长由</w:t>
      </w:r>
      <w:r>
        <w:rPr>
          <w:rFonts w:hint="eastAsia" w:eastAsia="仿宋_GB2312"/>
          <w:bCs/>
          <w:sz w:val="32"/>
          <w:szCs w:val="32"/>
          <w:highlight w:val="none"/>
          <w:lang w:val="en-US" w:eastAsia="zh-CN"/>
        </w:rPr>
        <w:t>县</w:t>
      </w:r>
      <w:r>
        <w:rPr>
          <w:rFonts w:eastAsia="仿宋_GB2312"/>
          <w:bCs/>
          <w:sz w:val="32"/>
          <w:szCs w:val="32"/>
        </w:rPr>
        <w:t>应急指挥部总指挥指派。</w:t>
      </w:r>
      <w:r>
        <w:rPr>
          <w:rFonts w:hint="eastAsia" w:eastAsia="仿宋_GB2312"/>
          <w:bCs/>
          <w:sz w:val="32"/>
          <w:szCs w:val="32"/>
          <w:highlight w:val="none"/>
          <w:lang w:val="en-US" w:eastAsia="zh-CN"/>
        </w:rPr>
        <w:t>县</w:t>
      </w:r>
      <w:r>
        <w:rPr>
          <w:rFonts w:eastAsia="仿宋_GB2312"/>
          <w:bCs/>
          <w:sz w:val="32"/>
          <w:szCs w:val="32"/>
        </w:rPr>
        <w:t>应急指挥部工作组</w:t>
      </w:r>
      <w:r>
        <w:rPr>
          <w:rFonts w:hint="eastAsia" w:eastAsia="仿宋_GB2312"/>
          <w:bCs/>
          <w:sz w:val="32"/>
          <w:szCs w:val="32"/>
          <w:lang w:val="en-US" w:eastAsia="zh-CN"/>
        </w:rPr>
        <w:t>相关领导</w:t>
      </w:r>
      <w:r>
        <w:rPr>
          <w:rFonts w:eastAsia="仿宋_GB2312"/>
          <w:bCs/>
          <w:sz w:val="32"/>
          <w:szCs w:val="32"/>
        </w:rPr>
        <w:t>任执行总指挥，</w:t>
      </w:r>
      <w:r>
        <w:rPr>
          <w:rFonts w:hint="eastAsia" w:eastAsia="仿宋_GB2312"/>
          <w:bCs/>
          <w:sz w:val="32"/>
          <w:szCs w:val="32"/>
        </w:rPr>
        <w:t>负责</w:t>
      </w:r>
      <w:r>
        <w:rPr>
          <w:rFonts w:eastAsia="仿宋_GB2312"/>
          <w:bCs/>
          <w:sz w:val="32"/>
          <w:szCs w:val="32"/>
        </w:rPr>
        <w:t>按照职责分工开展救援工作的具体指挥和处置工作。</w:t>
      </w:r>
    </w:p>
    <w:p w14:paraId="3B544B6A">
      <w:pPr>
        <w:overflowPunct w:val="0"/>
        <w:autoSpaceDE/>
        <w:autoSpaceDN/>
        <w:spacing w:afterLines="0" w:line="638" w:lineRule="exact"/>
        <w:ind w:firstLine="640" w:firstLineChars="200"/>
        <w:rPr>
          <w:rFonts w:hint="eastAsia" w:eastAsia="仿宋_GB2312"/>
          <w:bCs/>
          <w:sz w:val="32"/>
          <w:szCs w:val="32"/>
        </w:rPr>
      </w:pPr>
      <w:r>
        <w:rPr>
          <w:rFonts w:eastAsia="仿宋_GB2312"/>
          <w:bCs/>
          <w:sz w:val="32"/>
          <w:szCs w:val="32"/>
        </w:rPr>
        <w:t xml:space="preserve">职  </w:t>
      </w:r>
      <w:r>
        <w:rPr>
          <w:rFonts w:hint="eastAsia" w:eastAsia="仿宋_GB2312"/>
          <w:bCs/>
          <w:sz w:val="32"/>
          <w:szCs w:val="32"/>
          <w:lang w:val="en-US" w:eastAsia="zh-CN"/>
        </w:rPr>
        <w:t xml:space="preserve">  </w:t>
      </w:r>
      <w:r>
        <w:rPr>
          <w:rFonts w:eastAsia="仿宋_GB2312"/>
          <w:bCs/>
          <w:sz w:val="32"/>
          <w:szCs w:val="32"/>
        </w:rPr>
        <w:t>责：</w:t>
      </w:r>
    </w:p>
    <w:p w14:paraId="480B1947">
      <w:pPr>
        <w:overflowPunct w:val="0"/>
        <w:autoSpaceDE/>
        <w:autoSpaceDN/>
        <w:spacing w:afterLines="0" w:line="638" w:lineRule="exact"/>
        <w:ind w:firstLine="640" w:firstLineChars="200"/>
        <w:rPr>
          <w:rFonts w:hint="eastAsia" w:eastAsia="仿宋_GB2312"/>
          <w:bCs/>
          <w:sz w:val="32"/>
          <w:szCs w:val="32"/>
        </w:rPr>
      </w:pPr>
      <w:r>
        <w:rPr>
          <w:rFonts w:hint="eastAsia" w:eastAsia="仿宋_GB2312"/>
          <w:bCs/>
          <w:sz w:val="32"/>
          <w:szCs w:val="32"/>
        </w:rPr>
        <w:t>（1）</w:t>
      </w:r>
      <w:r>
        <w:rPr>
          <w:rFonts w:eastAsia="仿宋_GB2312"/>
          <w:bCs/>
          <w:sz w:val="32"/>
          <w:szCs w:val="32"/>
        </w:rPr>
        <w:t>迅速确定事故级别和涉及范围。</w:t>
      </w:r>
    </w:p>
    <w:p w14:paraId="143BB1A2">
      <w:pPr>
        <w:overflowPunct w:val="0"/>
        <w:autoSpaceDE/>
        <w:autoSpaceDN/>
        <w:spacing w:afterLines="0" w:line="638" w:lineRule="exact"/>
        <w:ind w:firstLine="640" w:firstLineChars="200"/>
        <w:rPr>
          <w:rFonts w:hint="eastAsia" w:eastAsia="仿宋_GB2312"/>
          <w:bCs/>
          <w:sz w:val="32"/>
          <w:szCs w:val="32"/>
        </w:rPr>
      </w:pPr>
      <w:r>
        <w:rPr>
          <w:rFonts w:hint="eastAsia" w:eastAsia="仿宋_GB2312"/>
          <w:bCs/>
          <w:sz w:val="32"/>
          <w:szCs w:val="32"/>
        </w:rPr>
        <w:t>（2）</w:t>
      </w:r>
      <w:r>
        <w:rPr>
          <w:rFonts w:eastAsia="仿宋_GB2312"/>
          <w:bCs/>
          <w:sz w:val="32"/>
          <w:szCs w:val="32"/>
        </w:rPr>
        <w:t>根据事故现场情况，制定抢险救援方案。</w:t>
      </w:r>
    </w:p>
    <w:p w14:paraId="249132F6">
      <w:pPr>
        <w:overflowPunct w:val="0"/>
        <w:autoSpaceDE/>
        <w:autoSpaceDN/>
        <w:spacing w:afterLines="0" w:line="638" w:lineRule="exact"/>
        <w:ind w:firstLine="640" w:firstLineChars="200"/>
        <w:rPr>
          <w:rFonts w:hint="eastAsia" w:eastAsia="仿宋_GB2312"/>
          <w:bCs/>
          <w:sz w:val="32"/>
          <w:szCs w:val="32"/>
        </w:rPr>
      </w:pPr>
      <w:r>
        <w:rPr>
          <w:rFonts w:hint="eastAsia" w:eastAsia="仿宋_GB2312"/>
          <w:bCs/>
          <w:sz w:val="32"/>
          <w:szCs w:val="32"/>
        </w:rPr>
        <w:t>（3）</w:t>
      </w:r>
      <w:r>
        <w:rPr>
          <w:rFonts w:eastAsia="仿宋_GB2312"/>
          <w:bCs/>
          <w:sz w:val="32"/>
          <w:szCs w:val="32"/>
        </w:rPr>
        <w:t>调集、组织、指挥有关抢险队伍实施排险抢救。</w:t>
      </w:r>
    </w:p>
    <w:p w14:paraId="582765C5">
      <w:pPr>
        <w:overflowPunct w:val="0"/>
        <w:autoSpaceDE/>
        <w:autoSpaceDN/>
        <w:spacing w:afterLines="0" w:line="638" w:lineRule="exact"/>
        <w:ind w:firstLine="640" w:firstLineChars="200"/>
        <w:rPr>
          <w:rFonts w:hint="eastAsia" w:eastAsia="仿宋_GB2312"/>
          <w:bCs/>
          <w:sz w:val="32"/>
          <w:szCs w:val="32"/>
        </w:rPr>
      </w:pPr>
      <w:r>
        <w:rPr>
          <w:rFonts w:hint="eastAsia" w:eastAsia="仿宋_GB2312"/>
          <w:bCs/>
          <w:sz w:val="32"/>
          <w:szCs w:val="32"/>
        </w:rPr>
        <w:t>（4）</w:t>
      </w:r>
      <w:r>
        <w:rPr>
          <w:rFonts w:eastAsia="仿宋_GB2312"/>
          <w:bCs/>
          <w:sz w:val="32"/>
          <w:szCs w:val="32"/>
        </w:rPr>
        <w:t>指挥现场工作组做好安全防范工作。</w:t>
      </w:r>
    </w:p>
    <w:p w14:paraId="5F0C9B2E">
      <w:pPr>
        <w:overflowPunct w:val="0"/>
        <w:autoSpaceDE/>
        <w:autoSpaceDN/>
        <w:spacing w:afterLines="0" w:line="638" w:lineRule="exact"/>
        <w:ind w:firstLine="640" w:firstLineChars="200"/>
        <w:rPr>
          <w:rFonts w:hint="eastAsia" w:eastAsia="仿宋_GB2312"/>
          <w:bCs/>
          <w:sz w:val="32"/>
          <w:szCs w:val="32"/>
        </w:rPr>
      </w:pPr>
      <w:r>
        <w:rPr>
          <w:rFonts w:hint="eastAsia" w:eastAsia="仿宋_GB2312"/>
          <w:bCs/>
          <w:sz w:val="32"/>
          <w:szCs w:val="32"/>
        </w:rPr>
        <w:t>（5）</w:t>
      </w:r>
      <w:r>
        <w:rPr>
          <w:rFonts w:eastAsia="仿宋_GB2312"/>
          <w:bCs/>
          <w:sz w:val="32"/>
          <w:szCs w:val="32"/>
        </w:rPr>
        <w:t>根据事故情况，作出疏散周边人员的决定。</w:t>
      </w:r>
    </w:p>
    <w:p w14:paraId="0894BF4D">
      <w:pPr>
        <w:overflowPunct w:val="0"/>
        <w:autoSpaceDE/>
        <w:autoSpaceDN/>
        <w:spacing w:afterLines="0" w:line="638" w:lineRule="exact"/>
        <w:ind w:firstLine="640" w:firstLineChars="200"/>
        <w:rPr>
          <w:rFonts w:hint="eastAsia" w:eastAsia="仿宋_GB2312"/>
          <w:bCs/>
          <w:sz w:val="32"/>
          <w:szCs w:val="32"/>
        </w:rPr>
      </w:pPr>
      <w:r>
        <w:rPr>
          <w:rFonts w:hint="eastAsia" w:eastAsia="仿宋_GB2312"/>
          <w:bCs/>
          <w:sz w:val="32"/>
          <w:szCs w:val="32"/>
        </w:rPr>
        <w:t>（6）</w:t>
      </w:r>
      <w:r>
        <w:rPr>
          <w:rFonts w:eastAsia="仿宋_GB2312"/>
          <w:bCs/>
          <w:sz w:val="32"/>
          <w:szCs w:val="32"/>
        </w:rPr>
        <w:t>及时向</w:t>
      </w:r>
      <w:r>
        <w:rPr>
          <w:rFonts w:hint="eastAsia" w:eastAsia="仿宋_GB2312"/>
          <w:bCs/>
          <w:sz w:val="32"/>
          <w:szCs w:val="32"/>
          <w:highlight w:val="none"/>
          <w:lang w:val="en-US" w:eastAsia="zh-CN"/>
        </w:rPr>
        <w:t>县</w:t>
      </w:r>
      <w:r>
        <w:rPr>
          <w:rFonts w:eastAsia="仿宋_GB2312"/>
          <w:bCs/>
          <w:sz w:val="32"/>
          <w:szCs w:val="32"/>
        </w:rPr>
        <w:t>应急指挥部报告事故现场情况，落实有关指示和决策。</w:t>
      </w:r>
    </w:p>
    <w:p w14:paraId="404326B7">
      <w:pPr>
        <w:overflowPunct w:val="0"/>
        <w:autoSpaceDE/>
        <w:autoSpaceDN/>
        <w:spacing w:afterLines="0" w:line="638" w:lineRule="exact"/>
        <w:ind w:firstLine="640" w:firstLineChars="200"/>
        <w:rPr>
          <w:rFonts w:eastAsia="仿宋_GB2312"/>
          <w:bCs/>
          <w:sz w:val="32"/>
          <w:szCs w:val="32"/>
        </w:rPr>
      </w:pPr>
      <w:r>
        <w:rPr>
          <w:rFonts w:hint="eastAsia" w:eastAsia="仿宋_GB2312"/>
          <w:bCs/>
          <w:sz w:val="32"/>
          <w:szCs w:val="32"/>
        </w:rPr>
        <w:t>（7）</w:t>
      </w:r>
      <w:r>
        <w:rPr>
          <w:rFonts w:eastAsia="仿宋_GB2312"/>
          <w:bCs/>
          <w:sz w:val="32"/>
          <w:szCs w:val="32"/>
        </w:rPr>
        <w:t>在事故抢险结束，经综合分析确认后，提出结束应急工作的建议。</w:t>
      </w:r>
    </w:p>
    <w:p w14:paraId="79C8CAB5">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（8）指导各相关部门和单位进行事故现场清理及恢复交通工作。</w:t>
      </w:r>
    </w:p>
    <w:p w14:paraId="26A19B52">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2.5  专家组及职责</w:t>
      </w:r>
    </w:p>
    <w:p w14:paraId="3B5E04F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人防工程质量安全事故应急救援专家组</w:t>
      </w:r>
      <w:r>
        <w:rPr>
          <w:rFonts w:eastAsia="仿宋_GB2312"/>
          <w:bCs/>
          <w:color w:val="0D0509"/>
          <w:sz w:val="32"/>
          <w:szCs w:val="32"/>
        </w:rPr>
        <w:t>由从事应急、科研、勘察、设计、施工、质检、安检等有关工程建设专业工作的技术专家组成，</w:t>
      </w:r>
      <w:r>
        <w:rPr>
          <w:rFonts w:eastAsia="仿宋_GB2312"/>
          <w:bCs/>
          <w:sz w:val="32"/>
          <w:szCs w:val="32"/>
        </w:rPr>
        <w:t>发挥专业技能作用。由</w:t>
      </w:r>
      <w:r>
        <w:rPr>
          <w:rFonts w:hint="eastAsia" w:eastAsia="仿宋_GB2312"/>
          <w:bCs/>
          <w:sz w:val="32"/>
          <w:szCs w:val="32"/>
          <w:highlight w:val="none"/>
          <w:lang w:val="en-US" w:eastAsia="zh-CN"/>
        </w:rPr>
        <w:t>县</w:t>
      </w:r>
      <w:r>
        <w:rPr>
          <w:rFonts w:eastAsia="仿宋_GB2312"/>
          <w:bCs/>
          <w:sz w:val="32"/>
          <w:szCs w:val="32"/>
        </w:rPr>
        <w:t>应急指挥部统一调动，参加事故的处置工作。</w:t>
      </w:r>
    </w:p>
    <w:p w14:paraId="6D2B87C5">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 xml:space="preserve">职 </w:t>
      </w:r>
      <w:r>
        <w:rPr>
          <w:rFonts w:hint="eastAsia" w:eastAsia="仿宋_GB2312"/>
          <w:bCs/>
          <w:sz w:val="32"/>
          <w:szCs w:val="32"/>
          <w:lang w:val="en-US" w:eastAsia="zh-CN"/>
        </w:rPr>
        <w:t xml:space="preserve">  </w:t>
      </w:r>
      <w:r>
        <w:rPr>
          <w:rFonts w:eastAsia="仿宋_GB2312"/>
          <w:bCs/>
          <w:sz w:val="32"/>
          <w:szCs w:val="32"/>
        </w:rPr>
        <w:t xml:space="preserve"> 责：</w:t>
      </w:r>
    </w:p>
    <w:p w14:paraId="668390B2">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负责分析事故信息和灾害情况，对事故发生和发展趋势、处置方法、救援措施、灾害损失、恢复方案等进行研究、评估并提出相关建议；负责</w:t>
      </w:r>
      <w:r>
        <w:rPr>
          <w:rFonts w:eastAsia="仿宋_GB2312"/>
          <w:bCs/>
          <w:color w:val="0D0509"/>
          <w:sz w:val="32"/>
          <w:szCs w:val="32"/>
        </w:rPr>
        <w:t>事故现场的工程设施安全鉴定</w:t>
      </w:r>
      <w:r>
        <w:rPr>
          <w:rFonts w:eastAsia="仿宋_GB2312"/>
          <w:bCs/>
          <w:sz w:val="32"/>
          <w:szCs w:val="32"/>
        </w:rPr>
        <w:t>；协助现场指挥部及抢险救援组、治安保障组等制定事故抢险救援、人员和周边居民疏散、避难及建筑物等保护的具体方案。</w:t>
      </w:r>
      <w:r>
        <w:rPr>
          <w:rFonts w:eastAsia="仿宋_GB2312"/>
          <w:bCs/>
          <w:color w:val="0D0509"/>
          <w:sz w:val="32"/>
          <w:szCs w:val="32"/>
        </w:rPr>
        <w:t>出席新闻发布会或适时接受媒体采访，进行专业解读。</w:t>
      </w:r>
    </w:p>
    <w:p w14:paraId="13586E17">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3.  预防与预警机制</w:t>
      </w:r>
    </w:p>
    <w:p w14:paraId="0D025B36">
      <w:pPr>
        <w:overflowPunct w:val="0"/>
        <w:autoSpaceDE/>
        <w:autoSpaceDN/>
        <w:spacing w:afterLines="0" w:line="638" w:lineRule="exact"/>
        <w:ind w:firstLine="640" w:firstLineChars="200"/>
        <w:rPr>
          <w:rFonts w:eastAsia="仿宋_GB2312"/>
          <w:bCs/>
          <w:sz w:val="32"/>
          <w:szCs w:val="32"/>
        </w:rPr>
      </w:pPr>
      <w:r>
        <w:rPr>
          <w:rFonts w:hint="eastAsia" w:eastAsia="仿宋_GB2312"/>
          <w:bCs/>
          <w:sz w:val="32"/>
          <w:szCs w:val="32"/>
          <w:highlight w:val="none"/>
          <w:lang w:val="en-US" w:eastAsia="zh-CN"/>
        </w:rPr>
        <w:t>县</w:t>
      </w:r>
      <w:r>
        <w:rPr>
          <w:rFonts w:eastAsia="仿宋_GB2312"/>
          <w:bCs/>
          <w:sz w:val="32"/>
          <w:szCs w:val="32"/>
        </w:rPr>
        <w:t>应急指挥部针对各种可能发生的安全事故，定期研究人防工程质量安全事故应急工作，加强事故应急有关知识的宣传和监督检查工作。</w:t>
      </w:r>
      <w:r>
        <w:rPr>
          <w:rFonts w:hint="eastAsia" w:eastAsia="仿宋_GB2312"/>
          <w:bCs/>
          <w:sz w:val="32"/>
          <w:szCs w:val="32"/>
          <w:highlight w:val="none"/>
          <w:lang w:val="en-US" w:eastAsia="zh-CN"/>
        </w:rPr>
        <w:t>县</w:t>
      </w:r>
      <w:r>
        <w:rPr>
          <w:rFonts w:eastAsia="仿宋_GB2312"/>
          <w:bCs/>
          <w:sz w:val="32"/>
          <w:szCs w:val="32"/>
        </w:rPr>
        <w:t>人防办、</w:t>
      </w:r>
      <w:r>
        <w:rPr>
          <w:rFonts w:hint="eastAsia" w:eastAsia="仿宋_GB2312"/>
          <w:bCs/>
          <w:sz w:val="32"/>
          <w:szCs w:val="32"/>
          <w:highlight w:val="none"/>
          <w:lang w:val="en-US" w:eastAsia="zh-CN"/>
        </w:rPr>
        <w:t>县</w:t>
      </w:r>
      <w:r>
        <w:rPr>
          <w:rFonts w:eastAsia="仿宋_GB2312"/>
          <w:bCs/>
          <w:sz w:val="32"/>
          <w:szCs w:val="32"/>
        </w:rPr>
        <w:t>住建局、质量安全监督机构、工程建设单位、施工单位、监理单位应定期对施工现场进行安全检查，发现问题及时上报，并采取措施及时处置。</w:t>
      </w:r>
      <w:r>
        <w:rPr>
          <w:rFonts w:hint="eastAsia" w:eastAsia="仿宋_GB2312"/>
          <w:bCs/>
          <w:sz w:val="32"/>
          <w:szCs w:val="32"/>
          <w:highlight w:val="none"/>
          <w:lang w:val="en-US" w:eastAsia="zh-CN"/>
        </w:rPr>
        <w:t>县</w:t>
      </w:r>
      <w:r>
        <w:rPr>
          <w:rFonts w:eastAsia="仿宋_GB2312"/>
          <w:bCs/>
          <w:sz w:val="32"/>
          <w:szCs w:val="32"/>
        </w:rPr>
        <w:t>人防办、</w:t>
      </w:r>
      <w:r>
        <w:rPr>
          <w:rFonts w:hint="eastAsia" w:eastAsia="仿宋_GB2312"/>
          <w:bCs/>
          <w:sz w:val="32"/>
          <w:szCs w:val="32"/>
          <w:highlight w:val="none"/>
          <w:lang w:val="en-US" w:eastAsia="zh-CN"/>
        </w:rPr>
        <w:t>县</w:t>
      </w:r>
      <w:r>
        <w:rPr>
          <w:rFonts w:eastAsia="仿宋_GB2312"/>
          <w:bCs/>
          <w:sz w:val="32"/>
          <w:szCs w:val="32"/>
        </w:rPr>
        <w:t>住建局、工程建设单位应定期对已建成人防工程进行质量安全事故风险隐患排查，发现问题及时上报，并采取措施及时处置。不断完善预测预警机制，做到早发现，早报告，早处置。</w:t>
      </w:r>
    </w:p>
    <w:p w14:paraId="6A57D845">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 xml:space="preserve">3.1  信息监测与报告 </w:t>
      </w:r>
    </w:p>
    <w:p w14:paraId="573B7BB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highlight w:val="none"/>
          <w:lang w:val="en-US" w:eastAsia="zh-CN"/>
        </w:rPr>
        <w:t>县</w:t>
      </w:r>
      <w:r>
        <w:rPr>
          <w:rFonts w:eastAsia="仿宋_GB2312"/>
          <w:bCs/>
          <w:sz w:val="32"/>
          <w:szCs w:val="32"/>
        </w:rPr>
        <w:t>应急指挥部办公室统一负责全</w:t>
      </w:r>
      <w:r>
        <w:rPr>
          <w:rFonts w:hint="eastAsia" w:eastAsia="仿宋_GB2312"/>
          <w:bCs/>
          <w:sz w:val="32"/>
          <w:szCs w:val="32"/>
          <w:highlight w:val="none"/>
          <w:lang w:val="en-US" w:eastAsia="zh-CN"/>
        </w:rPr>
        <w:t>县</w:t>
      </w:r>
      <w:r>
        <w:rPr>
          <w:rFonts w:eastAsia="仿宋_GB2312"/>
          <w:bCs/>
          <w:sz w:val="32"/>
          <w:szCs w:val="32"/>
        </w:rPr>
        <w:t>人防工程质量安全事故信息的接收报告、初步处理和统计分析；负责建立全</w:t>
      </w:r>
      <w:r>
        <w:rPr>
          <w:rFonts w:hint="eastAsia" w:eastAsia="仿宋_GB2312"/>
          <w:bCs/>
          <w:sz w:val="32"/>
          <w:szCs w:val="32"/>
          <w:lang w:val="en-US" w:eastAsia="zh-CN"/>
        </w:rPr>
        <w:t>县</w:t>
      </w:r>
      <w:r>
        <w:rPr>
          <w:rFonts w:eastAsia="仿宋_GB2312"/>
          <w:bCs/>
          <w:sz w:val="32"/>
          <w:szCs w:val="32"/>
        </w:rPr>
        <w:t>人防工程基本情况、重大危险源、重大事故隐患、重大灾害事故、现场处置措施、专家组等数据库。</w:t>
      </w:r>
    </w:p>
    <w:p w14:paraId="5A9C17B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（2）全</w:t>
      </w:r>
      <w:r>
        <w:rPr>
          <w:rFonts w:hint="eastAsia" w:eastAsia="仿宋_GB2312"/>
          <w:bCs/>
          <w:sz w:val="32"/>
          <w:szCs w:val="32"/>
          <w:highlight w:val="none"/>
          <w:lang w:val="en-US" w:eastAsia="zh-CN"/>
        </w:rPr>
        <w:t>县</w:t>
      </w:r>
      <w:r>
        <w:rPr>
          <w:rFonts w:eastAsia="仿宋_GB2312"/>
          <w:bCs/>
          <w:sz w:val="32"/>
          <w:szCs w:val="32"/>
        </w:rPr>
        <w:t>人防工程的产权单位、使用单位应设专职安全生产管理人员，定期对人防工程可能发生质量安全事故的重大危险源、重大隐患进行检查，并及时收集与人防工程相关的信息。</w:t>
      </w:r>
    </w:p>
    <w:p w14:paraId="42F64DE8">
      <w:pPr>
        <w:overflowPunct w:val="0"/>
        <w:spacing w:afterLines="0" w:line="638" w:lineRule="exact"/>
        <w:ind w:firstLine="640" w:firstLineChars="200"/>
        <w:rPr>
          <w:rFonts w:eastAsia="仿宋_GB2312"/>
          <w:bCs/>
          <w:sz w:val="32"/>
          <w:szCs w:val="32"/>
        </w:rPr>
      </w:pPr>
      <w:r>
        <w:rPr>
          <w:rFonts w:eastAsia="仿宋_GB2312"/>
          <w:bCs/>
          <w:sz w:val="32"/>
          <w:szCs w:val="32"/>
        </w:rPr>
        <w:t>（3）在建人防工程建设单位、施工企业应建立健全安全责任制度，针对单位工程应有专项安全措施，设立专职安全员。工程监理负总责</w:t>
      </w:r>
      <w:r>
        <w:rPr>
          <w:rFonts w:hint="eastAsia" w:eastAsia="仿宋_GB2312"/>
          <w:bCs/>
          <w:sz w:val="32"/>
          <w:szCs w:val="32"/>
        </w:rPr>
        <w:t>，</w:t>
      </w:r>
      <w:r>
        <w:rPr>
          <w:rFonts w:eastAsia="仿宋_GB2312"/>
          <w:bCs/>
          <w:sz w:val="32"/>
          <w:szCs w:val="32"/>
        </w:rPr>
        <w:t>对施工现场进行日检查</w:t>
      </w:r>
      <w:r>
        <w:rPr>
          <w:rFonts w:hint="eastAsia" w:eastAsia="仿宋_GB2312"/>
          <w:bCs/>
          <w:sz w:val="32"/>
          <w:szCs w:val="32"/>
        </w:rPr>
        <w:t>，</w:t>
      </w:r>
      <w:r>
        <w:rPr>
          <w:rFonts w:eastAsia="仿宋_GB2312"/>
          <w:bCs/>
          <w:sz w:val="32"/>
          <w:szCs w:val="32"/>
        </w:rPr>
        <w:t>对容易造成人防工程质量安全事故的重大隐患，及时发现及时采取措施，避免事故发生。</w:t>
      </w:r>
    </w:p>
    <w:p w14:paraId="041FB88F">
      <w:pPr>
        <w:overflowPunct w:val="0"/>
        <w:spacing w:afterLines="0" w:line="638" w:lineRule="exact"/>
        <w:ind w:firstLine="640" w:firstLineChars="200"/>
        <w:rPr>
          <w:rFonts w:eastAsia="仿宋_GB2312"/>
          <w:bCs/>
          <w:sz w:val="32"/>
          <w:szCs w:val="32"/>
        </w:rPr>
      </w:pPr>
      <w:r>
        <w:rPr>
          <w:rFonts w:eastAsia="仿宋_GB2312"/>
          <w:bCs/>
          <w:sz w:val="32"/>
          <w:szCs w:val="32"/>
        </w:rPr>
        <w:t>（4）全</w:t>
      </w:r>
      <w:r>
        <w:rPr>
          <w:rFonts w:hint="eastAsia" w:eastAsia="仿宋_GB2312"/>
          <w:bCs/>
          <w:sz w:val="32"/>
          <w:szCs w:val="32"/>
          <w:highlight w:val="none"/>
          <w:lang w:val="en-US" w:eastAsia="zh-CN"/>
        </w:rPr>
        <w:t>县</w:t>
      </w:r>
      <w:r>
        <w:rPr>
          <w:rFonts w:eastAsia="仿宋_GB2312"/>
          <w:bCs/>
          <w:sz w:val="32"/>
          <w:szCs w:val="32"/>
        </w:rPr>
        <w:t>人防工程的产权单位、使用单位，在建人防工程建设单位、施工企业要随时掌握人防工程动态变化情况，一旦出现危及安全问题，立即采取措施进行处理。第一时间向</w:t>
      </w:r>
      <w:r>
        <w:rPr>
          <w:rFonts w:hint="eastAsia" w:eastAsia="仿宋_GB2312"/>
          <w:bCs/>
          <w:sz w:val="32"/>
          <w:szCs w:val="32"/>
          <w:highlight w:val="none"/>
          <w:lang w:val="en-US" w:eastAsia="zh-CN"/>
        </w:rPr>
        <w:t>县</w:t>
      </w:r>
      <w:r>
        <w:rPr>
          <w:rFonts w:eastAsia="仿宋_GB2312"/>
          <w:bCs/>
          <w:sz w:val="32"/>
          <w:szCs w:val="32"/>
        </w:rPr>
        <w:t>人防办报告，</w:t>
      </w:r>
      <w:r>
        <w:rPr>
          <w:rFonts w:hint="eastAsia" w:eastAsia="仿宋_GB2312"/>
          <w:bCs/>
          <w:sz w:val="32"/>
          <w:szCs w:val="32"/>
          <w:highlight w:val="none"/>
          <w:lang w:val="en-US" w:eastAsia="zh-CN"/>
        </w:rPr>
        <w:t>县</w:t>
      </w:r>
      <w:r>
        <w:rPr>
          <w:rFonts w:eastAsia="仿宋_GB2312"/>
          <w:bCs/>
          <w:sz w:val="32"/>
          <w:szCs w:val="32"/>
        </w:rPr>
        <w:t>人防办迅速组织相关专业人员赶赴现场。</w:t>
      </w:r>
    </w:p>
    <w:p w14:paraId="675E78E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3.2  预警</w:t>
      </w:r>
    </w:p>
    <w:p w14:paraId="50AB0D9D">
      <w:pPr>
        <w:overflowPunct w:val="0"/>
        <w:autoSpaceDE/>
        <w:autoSpaceDN/>
        <w:spacing w:afterLines="0" w:line="638" w:lineRule="exact"/>
        <w:ind w:firstLine="640" w:firstLineChars="200"/>
        <w:rPr>
          <w:rFonts w:eastAsia="仿宋_GB2312"/>
          <w:bCs/>
          <w:sz w:val="32"/>
          <w:szCs w:val="32"/>
        </w:rPr>
      </w:pPr>
      <w:r>
        <w:rPr>
          <w:rFonts w:hint="eastAsia" w:eastAsia="仿宋_GB2312"/>
          <w:bCs/>
          <w:sz w:val="32"/>
          <w:szCs w:val="32"/>
          <w:highlight w:val="none"/>
          <w:lang w:val="en-US" w:eastAsia="zh-CN"/>
        </w:rPr>
        <w:t>县</w:t>
      </w:r>
      <w:r>
        <w:rPr>
          <w:rFonts w:eastAsia="仿宋_GB2312"/>
          <w:bCs/>
          <w:sz w:val="32"/>
          <w:szCs w:val="32"/>
        </w:rPr>
        <w:t>应急指挥部在确认可能引发较大以上人防工程质量安全事故后，应根据本应急预案及时开展部署，迅速通知各成员单位采取行动，防止事件的发生或事态的进一步扩大。要按照人防工程质量安全事故发生发展的等级、趋势和危害程度及时向</w:t>
      </w:r>
      <w:r>
        <w:rPr>
          <w:rFonts w:hint="eastAsia" w:eastAsia="仿宋_GB2312"/>
          <w:bCs/>
          <w:sz w:val="32"/>
          <w:szCs w:val="32"/>
          <w:highlight w:val="none"/>
          <w:lang w:val="en-US" w:eastAsia="zh-CN"/>
        </w:rPr>
        <w:t>县</w:t>
      </w:r>
      <w:r>
        <w:rPr>
          <w:rFonts w:eastAsia="仿宋_GB2312"/>
          <w:bCs/>
          <w:sz w:val="32"/>
          <w:szCs w:val="32"/>
        </w:rPr>
        <w:t>政府提出相应预警建议。</w:t>
      </w:r>
    </w:p>
    <w:p w14:paraId="2A2A937B">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3.3  预警级别及发布</w:t>
      </w:r>
    </w:p>
    <w:p w14:paraId="00A3EAB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依据人防工程质量安全事故可能造成的危害程度、发展情况和紧迫性等因素，由高到低划分为特别重大（一级）、重大（二级）、较大（三级）、一般（四级）四个预警级别，并依次采用红色、橙色、黄色、蓝色加以表示。预警级别与事故分级一一对应。</w:t>
      </w:r>
    </w:p>
    <w:p w14:paraId="0D15E95F">
      <w:pPr>
        <w:overflowPunct w:val="0"/>
        <w:autoSpaceDE/>
        <w:autoSpaceDN/>
        <w:spacing w:afterLines="0" w:line="638" w:lineRule="exact"/>
        <w:ind w:firstLine="640" w:firstLineChars="200"/>
        <w:rPr>
          <w:rFonts w:hint="default" w:eastAsia="仿宋_GB2312"/>
          <w:bCs/>
          <w:sz w:val="32"/>
          <w:szCs w:val="32"/>
          <w:lang w:val="en-US" w:eastAsia="zh-CN"/>
        </w:rPr>
      </w:pPr>
      <w:r>
        <w:rPr>
          <w:rFonts w:hint="eastAsia" w:eastAsia="仿宋_GB2312"/>
          <w:bCs/>
          <w:sz w:val="32"/>
          <w:szCs w:val="32"/>
          <w:lang w:eastAsia="zh-CN"/>
        </w:rPr>
        <w:t>（</w:t>
      </w:r>
      <w:r>
        <w:rPr>
          <w:rFonts w:hint="eastAsia" w:eastAsia="仿宋_GB2312"/>
          <w:bCs/>
          <w:sz w:val="32"/>
          <w:szCs w:val="32"/>
          <w:lang w:val="en-US" w:eastAsia="zh-CN"/>
        </w:rPr>
        <w:t>1</w:t>
      </w:r>
      <w:r>
        <w:rPr>
          <w:rFonts w:hint="eastAsia" w:eastAsia="仿宋_GB2312"/>
          <w:bCs/>
          <w:sz w:val="32"/>
          <w:szCs w:val="32"/>
          <w:lang w:eastAsia="zh-CN"/>
        </w:rPr>
        <w:t>）</w:t>
      </w:r>
      <w:r>
        <w:rPr>
          <w:rFonts w:hint="eastAsia" w:eastAsia="仿宋_GB2312"/>
          <w:bCs/>
          <w:sz w:val="32"/>
          <w:szCs w:val="32"/>
          <w:lang w:val="en-US" w:eastAsia="zh-CN"/>
        </w:rPr>
        <w:t>一般（四级）人防工程质量安全事故的预警，由县应急指挥部办公室提出预警建议，报请县政府批准并授权后，由县应急管理局指挥中心对外发布或取消发布。</w:t>
      </w:r>
    </w:p>
    <w:p w14:paraId="2A198CAA">
      <w:pPr>
        <w:overflowPunct w:val="0"/>
        <w:autoSpaceDE/>
        <w:autoSpaceDN/>
        <w:spacing w:afterLines="0" w:line="638" w:lineRule="exact"/>
        <w:ind w:firstLine="640" w:firstLineChars="200"/>
        <w:rPr>
          <w:rFonts w:eastAsia="仿宋_GB2312"/>
          <w:bCs/>
          <w:sz w:val="32"/>
          <w:szCs w:val="32"/>
          <w:highlight w:val="none"/>
        </w:rPr>
      </w:pPr>
      <w:r>
        <w:rPr>
          <w:rFonts w:eastAsia="仿宋_GB2312"/>
          <w:bCs/>
          <w:sz w:val="32"/>
          <w:szCs w:val="32"/>
          <w:highlight w:val="none"/>
        </w:rPr>
        <w:t>（</w:t>
      </w:r>
      <w:r>
        <w:rPr>
          <w:rFonts w:hint="eastAsia" w:eastAsia="仿宋_GB2312"/>
          <w:bCs/>
          <w:sz w:val="32"/>
          <w:szCs w:val="32"/>
          <w:highlight w:val="none"/>
          <w:lang w:eastAsia="zh-CN"/>
        </w:rPr>
        <w:t>2</w:t>
      </w:r>
      <w:r>
        <w:rPr>
          <w:rFonts w:eastAsia="仿宋_GB2312"/>
          <w:bCs/>
          <w:sz w:val="32"/>
          <w:szCs w:val="32"/>
          <w:highlight w:val="none"/>
        </w:rPr>
        <w:t>）较大（三级）、重大（二级）以及特别重大（一级）人防工程质量安全事故的预警，由</w:t>
      </w:r>
      <w:r>
        <w:rPr>
          <w:rFonts w:hint="eastAsia" w:eastAsia="仿宋_GB2312"/>
          <w:bCs/>
          <w:sz w:val="32"/>
          <w:szCs w:val="32"/>
          <w:highlight w:val="none"/>
          <w:lang w:val="en-US" w:eastAsia="zh-CN"/>
        </w:rPr>
        <w:t>市</w:t>
      </w:r>
      <w:r>
        <w:rPr>
          <w:rFonts w:eastAsia="仿宋_GB2312"/>
          <w:bCs/>
          <w:sz w:val="32"/>
          <w:szCs w:val="32"/>
          <w:highlight w:val="none"/>
        </w:rPr>
        <w:t>应急指挥部办公室提出预警建议，报请</w:t>
      </w:r>
      <w:r>
        <w:rPr>
          <w:rFonts w:hint="eastAsia" w:eastAsia="仿宋_GB2312"/>
          <w:bCs/>
          <w:sz w:val="32"/>
          <w:szCs w:val="32"/>
          <w:highlight w:val="none"/>
          <w:lang w:val="en-US" w:eastAsia="zh-CN"/>
        </w:rPr>
        <w:t>市</w:t>
      </w:r>
      <w:r>
        <w:rPr>
          <w:rFonts w:eastAsia="仿宋_GB2312"/>
          <w:bCs/>
          <w:sz w:val="32"/>
          <w:szCs w:val="32"/>
          <w:highlight w:val="none"/>
        </w:rPr>
        <w:t>政府批准并授权，由</w:t>
      </w:r>
      <w:r>
        <w:rPr>
          <w:rFonts w:hint="eastAsia" w:eastAsia="仿宋_GB2312"/>
          <w:bCs/>
          <w:sz w:val="32"/>
          <w:szCs w:val="32"/>
          <w:highlight w:val="none"/>
          <w:lang w:val="en-US" w:eastAsia="zh-CN"/>
        </w:rPr>
        <w:t>市</w:t>
      </w:r>
      <w:r>
        <w:rPr>
          <w:rFonts w:eastAsia="仿宋_GB2312"/>
          <w:bCs/>
          <w:sz w:val="32"/>
          <w:szCs w:val="32"/>
          <w:highlight w:val="none"/>
        </w:rPr>
        <w:t>应急管理局指挥中心负责统一对外发布或宣布取消。</w:t>
      </w:r>
    </w:p>
    <w:p w14:paraId="755B333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3</w:t>
      </w:r>
      <w:r>
        <w:rPr>
          <w:rFonts w:eastAsia="仿宋_GB2312"/>
          <w:bCs/>
          <w:sz w:val="32"/>
          <w:szCs w:val="32"/>
        </w:rPr>
        <w:t>）预警信息发布后，</w:t>
      </w:r>
      <w:r>
        <w:rPr>
          <w:rFonts w:hint="eastAsia" w:eastAsia="仿宋_GB2312"/>
          <w:bCs/>
          <w:sz w:val="32"/>
          <w:szCs w:val="32"/>
          <w:lang w:val="en-US" w:eastAsia="zh-CN"/>
        </w:rPr>
        <w:t>县</w:t>
      </w:r>
      <w:r>
        <w:rPr>
          <w:rFonts w:eastAsia="仿宋_GB2312"/>
          <w:bCs/>
          <w:sz w:val="32"/>
          <w:szCs w:val="32"/>
        </w:rPr>
        <w:t>应急指挥部及成员单位应立即做出响应，进入应急工作状态。启动相应应急预案，履行所应承担职责。</w:t>
      </w:r>
    </w:p>
    <w:p w14:paraId="70D7F75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val="en-US" w:eastAsia="zh-CN"/>
        </w:rPr>
        <w:t>4</w:t>
      </w:r>
      <w:r>
        <w:rPr>
          <w:rFonts w:eastAsia="仿宋_GB2312"/>
          <w:bCs/>
          <w:sz w:val="32"/>
          <w:szCs w:val="32"/>
        </w:rPr>
        <w:t>）</w:t>
      </w:r>
      <w:r>
        <w:rPr>
          <w:rFonts w:hint="eastAsia" w:eastAsia="仿宋_GB2312"/>
          <w:bCs/>
          <w:sz w:val="32"/>
          <w:szCs w:val="32"/>
          <w:lang w:val="en-US" w:eastAsia="zh-CN"/>
        </w:rPr>
        <w:t>县</w:t>
      </w:r>
      <w:r>
        <w:rPr>
          <w:rFonts w:eastAsia="仿宋_GB2312"/>
          <w:bCs/>
          <w:sz w:val="32"/>
          <w:szCs w:val="32"/>
        </w:rPr>
        <w:t>应急指挥部办公室要密切关注事故进展情况，并依据事态变化情况和专家组提出的预警建议，适时调整预警级别，并将调整结果及时通报各成员单位，同时向</w:t>
      </w:r>
      <w:r>
        <w:rPr>
          <w:rFonts w:hint="eastAsia" w:eastAsia="仿宋_GB2312"/>
          <w:bCs/>
          <w:sz w:val="32"/>
          <w:szCs w:val="32"/>
          <w:lang w:val="en-US" w:eastAsia="zh-CN"/>
        </w:rPr>
        <w:t>市</w:t>
      </w:r>
      <w:r>
        <w:rPr>
          <w:rFonts w:eastAsia="仿宋_GB2312"/>
          <w:bCs/>
          <w:sz w:val="32"/>
          <w:szCs w:val="32"/>
        </w:rPr>
        <w:t>人防工程质量安全事故应急指挥部办公室报告。</w:t>
      </w:r>
    </w:p>
    <w:p w14:paraId="008D045A">
      <w:pPr>
        <w:overflowPunct w:val="0"/>
        <w:spacing w:afterLines="0" w:line="638" w:lineRule="exact"/>
        <w:ind w:firstLine="640" w:firstLineChars="200"/>
        <w:rPr>
          <w:rFonts w:eastAsia="仿宋_GB2312"/>
          <w:bCs/>
          <w:sz w:val="32"/>
          <w:szCs w:val="32"/>
        </w:rPr>
      </w:pPr>
      <w:r>
        <w:rPr>
          <w:rFonts w:eastAsia="仿宋_GB2312"/>
          <w:bCs/>
          <w:sz w:val="32"/>
          <w:szCs w:val="32"/>
        </w:rPr>
        <w:t>3.4  分级响应及响应措施</w:t>
      </w:r>
    </w:p>
    <w:p w14:paraId="520D0389">
      <w:pPr>
        <w:overflowPunct w:val="0"/>
        <w:spacing w:afterLines="0" w:line="638" w:lineRule="exact"/>
        <w:ind w:firstLine="640" w:firstLineChars="200"/>
        <w:rPr>
          <w:rFonts w:hint="eastAsia" w:eastAsia="仿宋_GB2312"/>
          <w:bCs/>
          <w:sz w:val="32"/>
          <w:szCs w:val="32"/>
        </w:rPr>
      </w:pPr>
      <w:r>
        <w:rPr>
          <w:rFonts w:hint="eastAsia" w:eastAsia="仿宋_GB2312"/>
          <w:bCs/>
          <w:sz w:val="32"/>
          <w:szCs w:val="32"/>
        </w:rPr>
        <w:t>（1）发布蓝色预警后，</w:t>
      </w:r>
      <w:r>
        <w:rPr>
          <w:rFonts w:hint="eastAsia" w:eastAsia="仿宋_GB2312"/>
          <w:bCs/>
          <w:sz w:val="32"/>
          <w:szCs w:val="32"/>
          <w:lang w:val="en-US" w:eastAsia="zh-CN"/>
        </w:rPr>
        <w:t>县应急指挥部</w:t>
      </w:r>
      <w:r>
        <w:rPr>
          <w:rFonts w:hint="eastAsia" w:eastAsia="仿宋_GB2312"/>
          <w:bCs/>
          <w:sz w:val="32"/>
          <w:szCs w:val="32"/>
        </w:rPr>
        <w:t xml:space="preserve">应按照程序启动应急预案，根据相关应急预案做出响应。  </w:t>
      </w:r>
    </w:p>
    <w:p w14:paraId="72F7D0BE">
      <w:pPr>
        <w:overflowPunct w:val="0"/>
        <w:spacing w:afterLines="0" w:line="638" w:lineRule="exact"/>
        <w:ind w:firstLine="640" w:firstLineChars="200"/>
        <w:rPr>
          <w:rFonts w:hint="eastAsia" w:eastAsia="仿宋_GB2312"/>
          <w:bCs/>
          <w:sz w:val="32"/>
          <w:szCs w:val="32"/>
        </w:rPr>
      </w:pPr>
      <w:r>
        <w:rPr>
          <w:rFonts w:hint="eastAsia" w:eastAsia="仿宋_GB2312"/>
          <w:bCs/>
          <w:sz w:val="32"/>
          <w:szCs w:val="32"/>
        </w:rPr>
        <w:t>蓝色预警响应：人防工程产权单位、使用单位，在建人防工程建设单位、施工企业和负有信息报告职责的人员要及时收集、报告有关信息，向社会公布反映人防工程质量安全事故信息的渠道，加强对人防工程质量安全事故发生、发展情况的监测和预警工作。</w:t>
      </w:r>
    </w:p>
    <w:p w14:paraId="07925E4B">
      <w:pPr>
        <w:overflowPunct w:val="0"/>
        <w:spacing w:afterLines="0" w:line="638" w:lineRule="exact"/>
        <w:ind w:firstLine="640" w:firstLineChars="200"/>
        <w:rPr>
          <w:rFonts w:hint="eastAsia" w:eastAsia="仿宋_GB2312"/>
          <w:bCs/>
          <w:sz w:val="32"/>
          <w:szCs w:val="32"/>
        </w:rPr>
      </w:pPr>
      <w:r>
        <w:rPr>
          <w:rFonts w:hint="eastAsia" w:eastAsia="仿宋_GB2312"/>
          <w:bCs/>
          <w:sz w:val="32"/>
          <w:szCs w:val="32"/>
        </w:rPr>
        <w:t>（2）发布</w:t>
      </w:r>
      <w:r>
        <w:rPr>
          <w:rFonts w:hint="eastAsia" w:eastAsia="仿宋_GB2312"/>
          <w:bCs/>
          <w:sz w:val="32"/>
          <w:szCs w:val="32"/>
          <w:lang w:val="en-US" w:eastAsia="zh-CN"/>
        </w:rPr>
        <w:t>黄色、</w:t>
      </w:r>
      <w:r>
        <w:rPr>
          <w:rFonts w:hint="eastAsia" w:eastAsia="仿宋_GB2312"/>
          <w:bCs/>
          <w:sz w:val="32"/>
          <w:szCs w:val="32"/>
        </w:rPr>
        <w:t>橙色、红色预警后</w:t>
      </w:r>
      <w:r>
        <w:rPr>
          <w:rFonts w:hint="eastAsia" w:eastAsia="仿宋_GB2312"/>
          <w:bCs/>
          <w:sz w:val="32"/>
          <w:szCs w:val="32"/>
          <w:lang w:eastAsia="zh-CN"/>
        </w:rPr>
        <w:t>县</w:t>
      </w:r>
      <w:r>
        <w:rPr>
          <w:rFonts w:hint="eastAsia" w:eastAsia="仿宋_GB2312"/>
          <w:bCs/>
          <w:sz w:val="32"/>
          <w:szCs w:val="32"/>
        </w:rPr>
        <w:t>应急指挥部在采取蓝色预警响应措施基础上，进一步采取措施。</w:t>
      </w:r>
    </w:p>
    <w:p w14:paraId="4F44F9D8">
      <w:pPr>
        <w:overflowPunct w:val="0"/>
        <w:spacing w:afterLines="0" w:line="638" w:lineRule="exact"/>
        <w:ind w:firstLine="640" w:firstLineChars="200"/>
        <w:rPr>
          <w:rFonts w:hint="eastAsia" w:eastAsia="仿宋_GB2312"/>
          <w:bCs/>
          <w:sz w:val="32"/>
          <w:szCs w:val="32"/>
        </w:rPr>
      </w:pPr>
      <w:r>
        <w:rPr>
          <w:rFonts w:hint="eastAsia" w:eastAsia="仿宋_GB2312"/>
          <w:bCs/>
          <w:sz w:val="32"/>
          <w:szCs w:val="32"/>
        </w:rPr>
        <w:t>黄色预警响应：</w:t>
      </w:r>
      <w:r>
        <w:rPr>
          <w:rFonts w:hint="eastAsia" w:eastAsia="仿宋_GB2312"/>
          <w:bCs/>
          <w:sz w:val="32"/>
          <w:szCs w:val="32"/>
          <w:lang w:val="en-US" w:eastAsia="zh-CN"/>
        </w:rPr>
        <w:t>在蓝色预警响应基础上，县</w:t>
      </w:r>
      <w:r>
        <w:rPr>
          <w:rFonts w:hint="eastAsia" w:eastAsia="仿宋_GB2312"/>
          <w:bCs/>
          <w:sz w:val="32"/>
          <w:szCs w:val="32"/>
        </w:rPr>
        <w:t>应急指挥部</w:t>
      </w:r>
      <w:r>
        <w:rPr>
          <w:rFonts w:hint="eastAsia" w:eastAsia="仿宋_GB2312"/>
          <w:bCs/>
          <w:sz w:val="32"/>
          <w:szCs w:val="32"/>
          <w:lang w:val="en-US" w:eastAsia="zh-CN"/>
        </w:rPr>
        <w:t>配合市应急指挥部组织</w:t>
      </w:r>
      <w:r>
        <w:rPr>
          <w:rFonts w:hint="eastAsia" w:eastAsia="仿宋_GB2312"/>
          <w:bCs/>
          <w:sz w:val="32"/>
          <w:szCs w:val="32"/>
        </w:rPr>
        <w:t>有关部门和机构、专业技术人员对人防工程质量安全事故信息进行分析评估，预测发生人防工程质量安全事故可能性的大小、影响范围和强度，以及可能发生的人防工程质量安全事故级别，定时向社会发布与公众有关的预测信息和分析评估结果。</w:t>
      </w:r>
    </w:p>
    <w:p w14:paraId="14F5A45C">
      <w:pPr>
        <w:overflowPunct w:val="0"/>
        <w:spacing w:afterLines="0" w:line="638" w:lineRule="exact"/>
        <w:ind w:firstLine="640" w:firstLineChars="200"/>
        <w:rPr>
          <w:rFonts w:hint="eastAsia" w:eastAsia="仿宋_GB2312"/>
          <w:bCs/>
          <w:sz w:val="32"/>
          <w:szCs w:val="32"/>
        </w:rPr>
      </w:pPr>
      <w:r>
        <w:rPr>
          <w:rFonts w:hint="eastAsia" w:eastAsia="仿宋_GB2312"/>
          <w:bCs/>
          <w:sz w:val="32"/>
          <w:szCs w:val="32"/>
        </w:rPr>
        <w:t>橙色预警响应：</w:t>
      </w:r>
      <w:r>
        <w:rPr>
          <w:rFonts w:hint="eastAsia" w:eastAsia="仿宋_GB2312"/>
          <w:bCs/>
          <w:sz w:val="32"/>
          <w:szCs w:val="32"/>
          <w:lang w:val="en-US" w:eastAsia="zh-CN"/>
        </w:rPr>
        <w:t>县</w:t>
      </w:r>
      <w:r>
        <w:rPr>
          <w:rFonts w:hint="eastAsia" w:eastAsia="仿宋_GB2312"/>
          <w:bCs/>
          <w:sz w:val="32"/>
          <w:szCs w:val="32"/>
        </w:rPr>
        <w:t>消防救援队伍原地待命。责令住建、通信、供电等系统专业抢险救援队指挥人员、值班人员等进入待命状态，并动员后备人员做好参加应急救援和处置工作的准备。调集应急救援所需物资、设备、工具，准备应急设施和避难场所，并确保其处于良好状态，随时投入正常使用；采取必要措施，确保交通、通信、供电等设施的安全和正常运行。</w:t>
      </w:r>
    </w:p>
    <w:p w14:paraId="1C07EDAF">
      <w:pPr>
        <w:overflowPunct w:val="0"/>
        <w:spacing w:afterLines="0" w:line="638" w:lineRule="exact"/>
        <w:ind w:firstLine="640" w:firstLineChars="200"/>
        <w:rPr>
          <w:rFonts w:eastAsia="仿宋_GB2312"/>
          <w:bCs/>
          <w:sz w:val="32"/>
          <w:szCs w:val="32"/>
        </w:rPr>
      </w:pPr>
      <w:r>
        <w:rPr>
          <w:rFonts w:hint="eastAsia" w:eastAsia="仿宋_GB2312"/>
          <w:bCs/>
          <w:sz w:val="32"/>
          <w:szCs w:val="32"/>
        </w:rPr>
        <w:t>红色预警响应：及时向社会发布有关采取特定措施避免或减轻危害的建议、劝告。转移、疏散或撤离人防工程质量安全事故危险区域内人员并予以妥善安置，及时转移重要财产。</w:t>
      </w:r>
    </w:p>
    <w:p w14:paraId="3F493CD6">
      <w:pPr>
        <w:overflowPunct w:val="0"/>
        <w:spacing w:afterLines="0" w:line="638" w:lineRule="exact"/>
        <w:ind w:firstLine="640" w:firstLineChars="200"/>
        <w:rPr>
          <w:rFonts w:eastAsia="仿宋_GB2312"/>
          <w:bCs/>
          <w:sz w:val="32"/>
          <w:szCs w:val="32"/>
          <w:lang w:bidi="ar"/>
        </w:rPr>
      </w:pPr>
      <w:r>
        <w:rPr>
          <w:rFonts w:eastAsia="仿宋_GB2312"/>
          <w:bCs/>
          <w:sz w:val="32"/>
          <w:szCs w:val="32"/>
          <w:lang w:bidi="ar"/>
        </w:rPr>
        <w:t>3.5  终止程序</w:t>
      </w:r>
    </w:p>
    <w:p w14:paraId="4CA8404B">
      <w:pPr>
        <w:overflowPunct w:val="0"/>
        <w:spacing w:afterLines="0" w:line="638" w:lineRule="exact"/>
        <w:ind w:firstLine="640" w:firstLineChars="200"/>
        <w:rPr>
          <w:rFonts w:eastAsia="仿宋_GB2312"/>
          <w:bCs/>
          <w:kern w:val="0"/>
          <w:sz w:val="32"/>
          <w:szCs w:val="32"/>
          <w:lang w:bidi="ar"/>
        </w:rPr>
      </w:pPr>
      <w:r>
        <w:rPr>
          <w:rFonts w:hint="eastAsia" w:eastAsia="仿宋_GB2312"/>
          <w:bCs/>
          <w:sz w:val="32"/>
          <w:szCs w:val="32"/>
          <w:lang w:val="en-US" w:eastAsia="zh-CN"/>
        </w:rPr>
        <w:t>县</w:t>
      </w:r>
      <w:r>
        <w:rPr>
          <w:rFonts w:eastAsia="仿宋_GB2312"/>
          <w:bCs/>
          <w:sz w:val="32"/>
          <w:szCs w:val="32"/>
        </w:rPr>
        <w:t>应急指挥部办公室会同有关部门和机构、专家组对人防工程质量安全事故信息进行分析评估，当引发人防工程质量安全事故因素基本消除或已得到有效控制时，应及时发布预警解除信息，同时终止各项预警行动和措施，恢复日常基本监测管理状态。</w:t>
      </w:r>
    </w:p>
    <w:p w14:paraId="01049A05">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4.  应急处置</w:t>
      </w:r>
    </w:p>
    <w:p w14:paraId="44911EDE">
      <w:pPr>
        <w:overflowPunct w:val="0"/>
        <w:spacing w:afterLines="0" w:line="638" w:lineRule="exact"/>
        <w:ind w:firstLine="640" w:firstLineChars="200"/>
        <w:rPr>
          <w:rFonts w:hint="eastAsia" w:eastAsia="仿宋_GB2312"/>
          <w:bCs/>
          <w:color w:val="000000"/>
          <w:sz w:val="32"/>
          <w:szCs w:val="32"/>
          <w:u w:val="none"/>
          <w:lang w:eastAsia="zh-CN"/>
        </w:rPr>
      </w:pPr>
      <w:r>
        <w:rPr>
          <w:rFonts w:eastAsia="仿宋_GB2312"/>
          <w:bCs/>
          <w:sz w:val="32"/>
          <w:szCs w:val="32"/>
        </w:rPr>
        <w:t>4.1  信息报告</w:t>
      </w:r>
    </w:p>
    <w:p w14:paraId="61AB1192">
      <w:pPr>
        <w:overflowPunct w:val="0"/>
        <w:spacing w:afterLines="0" w:line="638" w:lineRule="exact"/>
        <w:ind w:firstLine="640" w:firstLineChars="200"/>
        <w:rPr>
          <w:rFonts w:hint="eastAsia" w:eastAsia="仿宋_GB2312"/>
          <w:bCs/>
          <w:color w:val="000000"/>
          <w:sz w:val="32"/>
          <w:szCs w:val="32"/>
          <w:u w:val="none"/>
          <w:lang w:eastAsia="zh-CN"/>
        </w:rPr>
      </w:pPr>
      <w:r>
        <w:rPr>
          <w:rFonts w:hint="eastAsia" w:eastAsia="仿宋_GB2312"/>
          <w:bCs/>
          <w:color w:val="000000"/>
          <w:sz w:val="32"/>
          <w:szCs w:val="32"/>
          <w:u w:val="none"/>
          <w:lang w:eastAsia="zh-CN"/>
        </w:rPr>
        <w:t>（</w:t>
      </w:r>
      <w:r>
        <w:rPr>
          <w:rFonts w:hint="eastAsia" w:eastAsia="仿宋_GB2312"/>
          <w:bCs/>
          <w:color w:val="000000"/>
          <w:sz w:val="32"/>
          <w:szCs w:val="32"/>
          <w:u w:val="none"/>
          <w:lang w:val="en-US" w:eastAsia="zh-CN"/>
        </w:rPr>
        <w:t>1</w:t>
      </w:r>
      <w:r>
        <w:rPr>
          <w:rFonts w:hint="eastAsia" w:eastAsia="仿宋_GB2312"/>
          <w:bCs/>
          <w:color w:val="000000"/>
          <w:sz w:val="32"/>
          <w:szCs w:val="32"/>
          <w:u w:val="none"/>
          <w:lang w:eastAsia="zh-CN"/>
        </w:rPr>
        <w:t>）</w:t>
      </w:r>
      <w:r>
        <w:rPr>
          <w:rFonts w:hint="eastAsia" w:eastAsia="仿宋_GB2312"/>
          <w:bCs/>
          <w:color w:val="000000"/>
          <w:sz w:val="32"/>
          <w:szCs w:val="32"/>
          <w:u w:val="none"/>
        </w:rPr>
        <w:t>发生一般（四级）人防工程质量安全事故，人防工程产权单位或使用单位应当立即向</w:t>
      </w:r>
      <w:r>
        <w:rPr>
          <w:rFonts w:hint="eastAsia" w:eastAsia="仿宋_GB2312"/>
          <w:bCs/>
          <w:color w:val="000000"/>
          <w:sz w:val="32"/>
          <w:szCs w:val="32"/>
          <w:u w:val="none"/>
          <w:lang w:val="en-US" w:eastAsia="zh-CN"/>
        </w:rPr>
        <w:t>县</w:t>
      </w:r>
      <w:r>
        <w:rPr>
          <w:rFonts w:hint="eastAsia" w:eastAsia="仿宋_GB2312"/>
          <w:bCs/>
          <w:color w:val="000000"/>
          <w:sz w:val="32"/>
          <w:szCs w:val="32"/>
          <w:u w:val="none"/>
        </w:rPr>
        <w:t>人防办报告；</w:t>
      </w:r>
      <w:r>
        <w:rPr>
          <w:rFonts w:hint="eastAsia" w:eastAsia="仿宋_GB2312"/>
          <w:bCs/>
          <w:color w:val="000000"/>
          <w:sz w:val="32"/>
          <w:szCs w:val="32"/>
          <w:u w:val="none"/>
          <w:lang w:val="en-US" w:eastAsia="zh-CN"/>
        </w:rPr>
        <w:t>县</w:t>
      </w:r>
      <w:r>
        <w:rPr>
          <w:rFonts w:hint="eastAsia" w:eastAsia="仿宋_GB2312"/>
          <w:bCs/>
          <w:color w:val="000000"/>
          <w:sz w:val="32"/>
          <w:szCs w:val="32"/>
          <w:u w:val="none"/>
        </w:rPr>
        <w:t>人防办第一时间核实后30分钟内将事故情况向</w:t>
      </w:r>
      <w:r>
        <w:rPr>
          <w:rFonts w:hint="eastAsia" w:eastAsia="仿宋_GB2312"/>
          <w:bCs/>
          <w:color w:val="000000"/>
          <w:sz w:val="32"/>
          <w:szCs w:val="32"/>
          <w:u w:val="none"/>
          <w:lang w:val="en-US" w:eastAsia="zh-CN"/>
        </w:rPr>
        <w:t>县</w:t>
      </w:r>
      <w:r>
        <w:rPr>
          <w:rFonts w:hint="eastAsia" w:eastAsia="仿宋_GB2312"/>
          <w:bCs/>
          <w:color w:val="000000"/>
          <w:sz w:val="32"/>
          <w:szCs w:val="32"/>
          <w:u w:val="none"/>
        </w:rPr>
        <w:t>政府总值班室和</w:t>
      </w:r>
      <w:r>
        <w:rPr>
          <w:rFonts w:hint="eastAsia" w:eastAsia="仿宋_GB2312"/>
          <w:bCs/>
          <w:color w:val="000000"/>
          <w:sz w:val="32"/>
          <w:szCs w:val="32"/>
          <w:u w:val="none"/>
          <w:lang w:val="en-US" w:eastAsia="zh-CN"/>
        </w:rPr>
        <w:t>县</w:t>
      </w:r>
      <w:r>
        <w:rPr>
          <w:rFonts w:hint="eastAsia" w:eastAsia="仿宋_GB2312"/>
          <w:bCs/>
          <w:color w:val="000000"/>
          <w:sz w:val="32"/>
          <w:szCs w:val="32"/>
          <w:u w:val="none"/>
        </w:rPr>
        <w:t>应急指挥部办公室报告。</w:t>
      </w:r>
    </w:p>
    <w:p w14:paraId="358D82F2">
      <w:pPr>
        <w:overflowPunct w:val="0"/>
        <w:spacing w:afterLines="0" w:line="638" w:lineRule="exact"/>
        <w:ind w:firstLine="640" w:firstLineChars="200"/>
        <w:rPr>
          <w:rFonts w:eastAsia="仿宋_GB2312"/>
          <w:bCs/>
          <w:color w:val="000000"/>
          <w:sz w:val="32"/>
          <w:szCs w:val="32"/>
          <w:u w:val="none"/>
        </w:rPr>
      </w:pPr>
      <w:r>
        <w:rPr>
          <w:rFonts w:eastAsia="仿宋_GB2312"/>
          <w:bCs/>
          <w:color w:val="000000"/>
          <w:sz w:val="32"/>
          <w:szCs w:val="32"/>
          <w:u w:val="none"/>
        </w:rPr>
        <w:t>发生较大（三级）以上人防工程质量安全事故</w:t>
      </w:r>
      <w:r>
        <w:rPr>
          <w:rFonts w:hint="eastAsia" w:eastAsia="仿宋_GB2312"/>
          <w:bCs/>
          <w:color w:val="000000"/>
          <w:sz w:val="32"/>
          <w:szCs w:val="32"/>
          <w:u w:val="none"/>
          <w:lang w:val="en-US" w:eastAsia="zh-CN"/>
        </w:rPr>
        <w:t>的</w:t>
      </w:r>
      <w:r>
        <w:rPr>
          <w:rFonts w:eastAsia="仿宋_GB2312"/>
          <w:bCs/>
          <w:color w:val="000000"/>
          <w:sz w:val="32"/>
          <w:szCs w:val="32"/>
          <w:u w:val="none"/>
        </w:rPr>
        <w:t>人防工程产权单位或使用单位</w:t>
      </w:r>
      <w:r>
        <w:rPr>
          <w:rFonts w:hint="eastAsia" w:eastAsia="仿宋_GB2312"/>
          <w:bCs/>
          <w:color w:val="000000"/>
          <w:sz w:val="32"/>
          <w:szCs w:val="32"/>
          <w:u w:val="none"/>
          <w:lang w:eastAsia="zh-CN"/>
        </w:rPr>
        <w:t>，</w:t>
      </w:r>
      <w:r>
        <w:rPr>
          <w:rFonts w:eastAsia="仿宋_GB2312"/>
          <w:bCs/>
          <w:color w:val="000000"/>
          <w:sz w:val="32"/>
          <w:szCs w:val="32"/>
          <w:u w:val="none"/>
        </w:rPr>
        <w:t>应当立即向</w:t>
      </w:r>
      <w:r>
        <w:rPr>
          <w:rFonts w:hint="eastAsia" w:eastAsia="仿宋_GB2312"/>
          <w:bCs/>
          <w:color w:val="000000"/>
          <w:sz w:val="32"/>
          <w:szCs w:val="32"/>
          <w:u w:val="none"/>
          <w:lang w:val="en-US" w:eastAsia="zh-CN"/>
        </w:rPr>
        <w:t>县</w:t>
      </w:r>
      <w:r>
        <w:rPr>
          <w:rFonts w:eastAsia="仿宋_GB2312"/>
          <w:bCs/>
          <w:color w:val="000000"/>
          <w:sz w:val="32"/>
          <w:szCs w:val="32"/>
          <w:u w:val="none"/>
        </w:rPr>
        <w:t>人防办报告</w:t>
      </w:r>
      <w:r>
        <w:rPr>
          <w:rFonts w:hint="eastAsia" w:eastAsia="仿宋_GB2312"/>
          <w:bCs/>
          <w:color w:val="000000"/>
          <w:sz w:val="32"/>
          <w:szCs w:val="32"/>
          <w:u w:val="none"/>
          <w:lang w:eastAsia="zh-CN"/>
        </w:rPr>
        <w:t>，</w:t>
      </w:r>
      <w:r>
        <w:rPr>
          <w:rFonts w:hint="eastAsia" w:eastAsia="仿宋_GB2312"/>
          <w:bCs/>
          <w:color w:val="000000"/>
          <w:sz w:val="32"/>
          <w:szCs w:val="32"/>
          <w:u w:val="none"/>
          <w:lang w:val="en-US" w:eastAsia="zh-CN"/>
        </w:rPr>
        <w:t>县</w:t>
      </w:r>
      <w:r>
        <w:rPr>
          <w:rFonts w:eastAsia="仿宋_GB2312"/>
          <w:bCs/>
          <w:color w:val="000000"/>
          <w:sz w:val="32"/>
          <w:szCs w:val="32"/>
          <w:u w:val="none"/>
        </w:rPr>
        <w:t>人防办第一时间核实后在30分钟内将事故情况向</w:t>
      </w:r>
      <w:r>
        <w:rPr>
          <w:rFonts w:hint="eastAsia" w:eastAsia="仿宋_GB2312"/>
          <w:bCs/>
          <w:color w:val="000000"/>
          <w:sz w:val="32"/>
          <w:szCs w:val="32"/>
          <w:u w:val="none"/>
          <w:lang w:val="en-US" w:eastAsia="zh-CN"/>
        </w:rPr>
        <w:t>县</w:t>
      </w:r>
      <w:r>
        <w:rPr>
          <w:rFonts w:eastAsia="仿宋_GB2312"/>
          <w:bCs/>
          <w:color w:val="000000"/>
          <w:sz w:val="32"/>
          <w:szCs w:val="32"/>
          <w:u w:val="none"/>
        </w:rPr>
        <w:t>政府总值班室</w:t>
      </w:r>
      <w:r>
        <w:rPr>
          <w:rFonts w:hint="eastAsia" w:eastAsia="仿宋_GB2312"/>
          <w:bCs/>
          <w:color w:val="000000"/>
          <w:sz w:val="32"/>
          <w:szCs w:val="32"/>
          <w:u w:val="none"/>
          <w:lang w:val="en-US" w:eastAsia="zh-CN"/>
        </w:rPr>
        <w:t>和市应急指挥部办公室</w:t>
      </w:r>
      <w:r>
        <w:rPr>
          <w:rFonts w:eastAsia="仿宋_GB2312"/>
          <w:bCs/>
          <w:color w:val="000000"/>
          <w:sz w:val="32"/>
          <w:szCs w:val="32"/>
          <w:u w:val="none"/>
        </w:rPr>
        <w:t>报告；</w:t>
      </w:r>
      <w:r>
        <w:rPr>
          <w:rFonts w:hint="eastAsia" w:eastAsia="仿宋_GB2312"/>
          <w:bCs/>
          <w:color w:val="000000"/>
          <w:sz w:val="32"/>
          <w:szCs w:val="32"/>
          <w:u w:val="none"/>
          <w:lang w:val="en-US" w:eastAsia="zh-CN"/>
        </w:rPr>
        <w:t>县</w:t>
      </w:r>
      <w:r>
        <w:rPr>
          <w:rFonts w:eastAsia="仿宋_GB2312"/>
          <w:bCs/>
          <w:color w:val="000000"/>
          <w:sz w:val="32"/>
          <w:szCs w:val="32"/>
          <w:u w:val="none"/>
        </w:rPr>
        <w:t>政府总值班室要在事故发生后1小时内向市委办公室（信息科）和市政府办公室（市政府总值班室）报告，并及时续报有关应急处置情况</w:t>
      </w:r>
      <w:r>
        <w:rPr>
          <w:rFonts w:hint="eastAsia" w:eastAsia="仿宋_GB2312"/>
          <w:bCs/>
          <w:color w:val="000000"/>
          <w:sz w:val="32"/>
          <w:szCs w:val="32"/>
          <w:u w:val="none"/>
          <w:lang w:eastAsia="zh-CN"/>
        </w:rPr>
        <w:t>。</w:t>
      </w:r>
      <w:r>
        <w:rPr>
          <w:rFonts w:eastAsia="仿宋_GB2312"/>
          <w:bCs/>
          <w:color w:val="000000"/>
          <w:sz w:val="32"/>
          <w:szCs w:val="32"/>
          <w:u w:val="none"/>
        </w:rPr>
        <w:t>同时</w:t>
      </w:r>
      <w:r>
        <w:rPr>
          <w:rFonts w:hint="eastAsia" w:eastAsia="仿宋_GB2312"/>
          <w:bCs/>
          <w:color w:val="000000"/>
          <w:sz w:val="32"/>
          <w:szCs w:val="32"/>
          <w:u w:val="none"/>
          <w:lang w:val="en-US" w:eastAsia="zh-CN"/>
        </w:rPr>
        <w:t>县</w:t>
      </w:r>
      <w:r>
        <w:rPr>
          <w:rFonts w:eastAsia="仿宋_GB2312"/>
          <w:bCs/>
          <w:color w:val="000000"/>
          <w:sz w:val="32"/>
          <w:szCs w:val="32"/>
          <w:u w:val="none"/>
        </w:rPr>
        <w:t>应急指挥部办公室和其他参与救援的成员单位以通稿形式上报</w:t>
      </w:r>
      <w:r>
        <w:rPr>
          <w:rFonts w:hint="eastAsia" w:eastAsia="仿宋_GB2312"/>
          <w:bCs/>
          <w:color w:val="000000"/>
          <w:sz w:val="32"/>
          <w:szCs w:val="32"/>
          <w:u w:val="none"/>
          <w:lang w:val="en-US" w:eastAsia="zh-CN"/>
        </w:rPr>
        <w:t>市</w:t>
      </w:r>
      <w:r>
        <w:rPr>
          <w:rFonts w:eastAsia="仿宋_GB2312"/>
          <w:bCs/>
          <w:color w:val="000000"/>
          <w:sz w:val="32"/>
          <w:szCs w:val="32"/>
          <w:u w:val="none"/>
        </w:rPr>
        <w:t>对口单位。</w:t>
      </w:r>
    </w:p>
    <w:p w14:paraId="50CF763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报告内容主要包括：事故发生单位、</w:t>
      </w:r>
      <w:r>
        <w:rPr>
          <w:rFonts w:eastAsia="仿宋_GB2312"/>
          <w:bCs/>
          <w:color w:val="0D0509"/>
          <w:sz w:val="32"/>
          <w:szCs w:val="32"/>
        </w:rPr>
        <w:t>时间、地点、信息来源、事故类别、影响范围、发展趋势、人防工程建设、施工等单位名称、事故报告单位、签发人及报告时间和已经采取的措施等。</w:t>
      </w:r>
      <w:r>
        <w:rPr>
          <w:rFonts w:eastAsia="仿宋_GB2312"/>
          <w:bCs/>
          <w:sz w:val="32"/>
          <w:szCs w:val="32"/>
        </w:rPr>
        <w:t>第一次报告可用口头作简要情况报告，随后再用书面形式详细报告给市应急指挥部，在应急处理过程中要及时续报有关情况。</w:t>
      </w:r>
    </w:p>
    <w:p w14:paraId="26F6E915">
      <w:pPr>
        <w:overflowPunct w:val="0"/>
        <w:spacing w:afterLines="0" w:line="638" w:lineRule="exact"/>
        <w:ind w:firstLine="640" w:firstLineChars="200"/>
        <w:rPr>
          <w:rFonts w:eastAsia="仿宋_GB2312"/>
          <w:bCs/>
          <w:i/>
          <w:iCs/>
          <w:sz w:val="32"/>
          <w:szCs w:val="32"/>
        </w:rPr>
      </w:pPr>
      <w:r>
        <w:rPr>
          <w:rFonts w:eastAsia="仿宋_GB2312"/>
          <w:bCs/>
          <w:sz w:val="32"/>
          <w:szCs w:val="32"/>
        </w:rPr>
        <w:t>（</w:t>
      </w:r>
      <w:r>
        <w:rPr>
          <w:rFonts w:hint="eastAsia" w:eastAsia="仿宋_GB2312"/>
          <w:bCs/>
          <w:sz w:val="32"/>
          <w:szCs w:val="32"/>
          <w:lang w:val="en-US" w:eastAsia="zh-CN"/>
        </w:rPr>
        <w:t>2</w:t>
      </w:r>
      <w:r>
        <w:rPr>
          <w:rFonts w:eastAsia="仿宋_GB2312"/>
          <w:bCs/>
          <w:sz w:val="32"/>
          <w:szCs w:val="32"/>
        </w:rPr>
        <w:t>）</w:t>
      </w:r>
      <w:r>
        <w:rPr>
          <w:rFonts w:hint="eastAsia" w:eastAsia="仿宋_GB2312"/>
          <w:bCs/>
          <w:sz w:val="32"/>
          <w:szCs w:val="32"/>
          <w:lang w:val="en-US" w:eastAsia="zh-CN"/>
        </w:rPr>
        <w:t>县</w:t>
      </w:r>
      <w:r>
        <w:rPr>
          <w:rFonts w:eastAsia="仿宋_GB2312"/>
          <w:bCs/>
          <w:sz w:val="32"/>
          <w:szCs w:val="32"/>
        </w:rPr>
        <w:t>应急指挥部负责收集数据的各成员单位要遵守相关管理规定，做好信息保密工作。</w:t>
      </w:r>
    </w:p>
    <w:p w14:paraId="72842165">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4.2  先期处置</w:t>
      </w:r>
    </w:p>
    <w:p w14:paraId="62BB2BC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（1）人防工程质量安全事故发生后，</w:t>
      </w:r>
      <w:r>
        <w:rPr>
          <w:rFonts w:hint="eastAsia" w:eastAsia="仿宋_GB2312"/>
          <w:bCs/>
          <w:color w:val="auto"/>
          <w:sz w:val="32"/>
          <w:szCs w:val="32"/>
          <w:lang w:val="en-US" w:eastAsia="zh-CN"/>
        </w:rPr>
        <w:t>县</w:t>
      </w:r>
      <w:r>
        <w:rPr>
          <w:rFonts w:eastAsia="仿宋_GB2312"/>
          <w:bCs/>
          <w:color w:val="auto"/>
          <w:sz w:val="32"/>
          <w:szCs w:val="32"/>
        </w:rPr>
        <w:t>政府及所属相关部门和单位</w:t>
      </w:r>
      <w:r>
        <w:rPr>
          <w:rFonts w:eastAsia="仿宋_GB2312"/>
          <w:bCs/>
          <w:sz w:val="32"/>
          <w:szCs w:val="32"/>
        </w:rPr>
        <w:t>、发生事故单位要立即做出响应，根据职责和规定权限启动本级应急预案，按照“就近、救急、高效”原则，立即组织专业救援单位、有关单位人员组建救援队伍开展应急救援工作，采取措施控制事态发展，并及时向市应急指挥部办公室报告。</w:t>
      </w:r>
    </w:p>
    <w:p w14:paraId="019623FB">
      <w:pPr>
        <w:overflowPunct w:val="0"/>
        <w:autoSpaceDE/>
        <w:autoSpaceDN/>
        <w:spacing w:afterLines="0" w:line="638" w:lineRule="exact"/>
        <w:ind w:firstLine="640" w:firstLineChars="200"/>
        <w:rPr>
          <w:rFonts w:hint="default" w:eastAsia="仿宋_GB2312"/>
          <w:bCs/>
          <w:sz w:val="32"/>
          <w:szCs w:val="32"/>
          <w:lang w:val="en-US" w:eastAsia="zh-CN"/>
        </w:rPr>
      </w:pPr>
      <w:r>
        <w:rPr>
          <w:rFonts w:hint="eastAsia" w:eastAsia="仿宋_GB2312"/>
          <w:bCs/>
          <w:sz w:val="32"/>
          <w:szCs w:val="32"/>
          <w:lang w:eastAsia="zh-CN"/>
        </w:rPr>
        <w:t>（</w:t>
      </w:r>
      <w:r>
        <w:rPr>
          <w:rFonts w:hint="eastAsia" w:eastAsia="仿宋_GB2312"/>
          <w:bCs/>
          <w:sz w:val="32"/>
          <w:szCs w:val="32"/>
          <w:lang w:val="en-US" w:eastAsia="zh-CN"/>
        </w:rPr>
        <w:t>2</w:t>
      </w:r>
      <w:r>
        <w:rPr>
          <w:rFonts w:hint="eastAsia" w:eastAsia="仿宋_GB2312"/>
          <w:bCs/>
          <w:sz w:val="32"/>
          <w:szCs w:val="32"/>
          <w:lang w:eastAsia="zh-CN"/>
        </w:rPr>
        <w:t>）</w:t>
      </w:r>
      <w:r>
        <w:rPr>
          <w:rFonts w:hint="eastAsia" w:eastAsia="仿宋_GB2312"/>
          <w:bCs/>
          <w:sz w:val="32"/>
          <w:szCs w:val="32"/>
        </w:rPr>
        <w:t>一般（四级）</w:t>
      </w:r>
      <w:r>
        <w:rPr>
          <w:rFonts w:hint="eastAsia" w:eastAsia="仿宋_GB2312"/>
          <w:bCs/>
          <w:sz w:val="32"/>
          <w:szCs w:val="32"/>
          <w:lang w:val="en-US" w:eastAsia="zh-CN"/>
        </w:rPr>
        <w:t>以上人防工程</w:t>
      </w:r>
      <w:r>
        <w:rPr>
          <w:rFonts w:hint="eastAsia" w:eastAsia="仿宋_GB2312"/>
          <w:bCs/>
          <w:sz w:val="32"/>
          <w:szCs w:val="32"/>
        </w:rPr>
        <w:t>事故发生后，发生事故单位和</w:t>
      </w:r>
      <w:r>
        <w:rPr>
          <w:rFonts w:hint="eastAsia" w:eastAsia="仿宋_GB2312"/>
          <w:bCs/>
          <w:sz w:val="32"/>
          <w:szCs w:val="32"/>
          <w:lang w:val="en-US" w:eastAsia="zh-CN"/>
        </w:rPr>
        <w:t>县</w:t>
      </w:r>
      <w:r>
        <w:rPr>
          <w:rFonts w:hint="eastAsia" w:eastAsia="仿宋_GB2312"/>
          <w:bCs/>
          <w:sz w:val="32"/>
          <w:szCs w:val="32"/>
        </w:rPr>
        <w:t>政府相关部门在组织开展应急救援工作时，要保护好事故现场。因抢救伤员、防止事故扩大以及疏导交通等原因需要移动现场物件时，必须做出标志，详细记录和绘制事故现场平面图，并妥善保管现场重要遗迹和物证。</w:t>
      </w:r>
    </w:p>
    <w:p w14:paraId="3F2FC8C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w:t>
      </w:r>
      <w:r>
        <w:rPr>
          <w:rFonts w:hint="eastAsia" w:eastAsia="仿宋_GB2312"/>
          <w:bCs/>
          <w:sz w:val="32"/>
          <w:szCs w:val="32"/>
          <w:lang w:val="en-US" w:eastAsia="zh-CN"/>
        </w:rPr>
        <w:t>县</w:t>
      </w:r>
      <w:r>
        <w:rPr>
          <w:rFonts w:eastAsia="仿宋_GB2312"/>
          <w:bCs/>
          <w:sz w:val="32"/>
          <w:szCs w:val="32"/>
        </w:rPr>
        <w:t>应急指挥部向</w:t>
      </w:r>
      <w:r>
        <w:rPr>
          <w:rFonts w:hint="eastAsia" w:eastAsia="仿宋_GB2312"/>
          <w:bCs/>
          <w:sz w:val="32"/>
          <w:szCs w:val="32"/>
          <w:lang w:val="en-US" w:eastAsia="zh-CN"/>
        </w:rPr>
        <w:t>县</w:t>
      </w:r>
      <w:r>
        <w:rPr>
          <w:rFonts w:eastAsia="仿宋_GB2312"/>
          <w:bCs/>
          <w:sz w:val="32"/>
          <w:szCs w:val="32"/>
        </w:rPr>
        <w:t>政府报告</w:t>
      </w:r>
      <w:r>
        <w:rPr>
          <w:rFonts w:hint="eastAsia" w:eastAsia="仿宋_GB2312"/>
          <w:bCs/>
          <w:sz w:val="32"/>
          <w:szCs w:val="32"/>
          <w:lang w:val="en-US" w:eastAsia="zh-CN"/>
        </w:rPr>
        <w:t>一般</w:t>
      </w:r>
      <w:r>
        <w:rPr>
          <w:rFonts w:hint="eastAsia" w:eastAsia="仿宋_GB2312"/>
          <w:bCs/>
          <w:sz w:val="32"/>
          <w:szCs w:val="32"/>
        </w:rPr>
        <w:t>（</w:t>
      </w:r>
      <w:r>
        <w:rPr>
          <w:rFonts w:hint="eastAsia" w:eastAsia="仿宋_GB2312"/>
          <w:bCs/>
          <w:sz w:val="32"/>
          <w:szCs w:val="32"/>
          <w:lang w:val="en-US" w:eastAsia="zh-CN"/>
        </w:rPr>
        <w:t>四</w:t>
      </w:r>
      <w:r>
        <w:rPr>
          <w:rFonts w:eastAsia="仿宋_GB2312"/>
          <w:bCs/>
          <w:sz w:val="32"/>
          <w:szCs w:val="32"/>
        </w:rPr>
        <w:t>级</w:t>
      </w:r>
      <w:r>
        <w:rPr>
          <w:rFonts w:hint="eastAsia" w:eastAsia="仿宋_GB2312"/>
          <w:bCs/>
          <w:sz w:val="32"/>
          <w:szCs w:val="32"/>
        </w:rPr>
        <w:t>）</w:t>
      </w:r>
      <w:r>
        <w:rPr>
          <w:rFonts w:eastAsia="仿宋_GB2312"/>
          <w:bCs/>
          <w:sz w:val="32"/>
          <w:szCs w:val="32"/>
        </w:rPr>
        <w:t>以上人防工程质量安全事故信息的同时，要立即组织成员单位及时、有效处置事故，控制事态发展。</w:t>
      </w:r>
    </w:p>
    <w:p w14:paraId="0B6285E2">
      <w:pPr>
        <w:overflowPunct w:val="0"/>
        <w:spacing w:afterLines="0" w:line="638" w:lineRule="exact"/>
        <w:ind w:firstLine="640" w:firstLineChars="200"/>
        <w:rPr>
          <w:rFonts w:eastAsia="仿宋_GB2312"/>
          <w:bCs/>
          <w:sz w:val="32"/>
          <w:szCs w:val="32"/>
        </w:rPr>
      </w:pPr>
      <w:r>
        <w:rPr>
          <w:rFonts w:eastAsia="仿宋_GB2312"/>
          <w:bCs/>
          <w:sz w:val="32"/>
          <w:szCs w:val="32"/>
        </w:rPr>
        <w:t xml:space="preserve">4.3  </w:t>
      </w:r>
      <w:r>
        <w:rPr>
          <w:rFonts w:eastAsia="仿宋_GB2312"/>
          <w:bCs/>
          <w:color w:val="000000"/>
          <w:sz w:val="32"/>
          <w:szCs w:val="32"/>
        </w:rPr>
        <w:t>指挥与协调</w:t>
      </w:r>
    </w:p>
    <w:p w14:paraId="73BE2EFB">
      <w:pPr>
        <w:overflowPunct w:val="0"/>
        <w:autoSpaceDE/>
        <w:autoSpaceDN/>
        <w:spacing w:afterLines="0" w:line="638"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sz w:val="32"/>
          <w:szCs w:val="32"/>
        </w:rPr>
        <w:t>当确认发生或即将发生</w:t>
      </w:r>
      <w:r>
        <w:rPr>
          <w:rFonts w:hint="eastAsia" w:eastAsia="仿宋_GB2312"/>
          <w:bCs/>
          <w:sz w:val="32"/>
          <w:szCs w:val="32"/>
          <w:lang w:val="en-US" w:eastAsia="zh-CN"/>
        </w:rPr>
        <w:t>一般</w:t>
      </w:r>
      <w:r>
        <w:rPr>
          <w:rFonts w:eastAsia="仿宋_GB2312"/>
          <w:bCs/>
          <w:sz w:val="32"/>
          <w:szCs w:val="32"/>
        </w:rPr>
        <w:t>（</w:t>
      </w:r>
      <w:r>
        <w:rPr>
          <w:rFonts w:hint="eastAsia" w:eastAsia="仿宋_GB2312"/>
          <w:bCs/>
          <w:sz w:val="32"/>
          <w:szCs w:val="32"/>
          <w:lang w:val="en-US" w:eastAsia="zh-CN"/>
        </w:rPr>
        <w:t>四级</w:t>
      </w:r>
      <w:r>
        <w:rPr>
          <w:rFonts w:eastAsia="仿宋_GB2312"/>
          <w:bCs/>
          <w:sz w:val="32"/>
          <w:szCs w:val="32"/>
        </w:rPr>
        <w:t>）以上人防工程质量安全事故时，</w:t>
      </w:r>
      <w:r>
        <w:rPr>
          <w:rFonts w:hint="eastAsia" w:eastAsia="仿宋_GB2312"/>
          <w:bCs/>
          <w:sz w:val="32"/>
          <w:szCs w:val="32"/>
          <w:lang w:val="en-US" w:eastAsia="zh-CN"/>
        </w:rPr>
        <w:t>县</w:t>
      </w:r>
      <w:r>
        <w:rPr>
          <w:rFonts w:eastAsia="仿宋_GB2312"/>
          <w:bCs/>
          <w:sz w:val="32"/>
          <w:szCs w:val="32"/>
        </w:rPr>
        <w:t>应急指挥部立即组织成员单位及专家组赶赴事故现场</w:t>
      </w:r>
      <w:r>
        <w:rPr>
          <w:rFonts w:eastAsia="仿宋_GB2312"/>
          <w:bCs/>
          <w:color w:val="000000" w:themeColor="text1"/>
          <w:sz w:val="32"/>
          <w:szCs w:val="32"/>
          <w14:textFill>
            <w14:solidFill>
              <w14:schemeClr w14:val="tx1"/>
            </w14:solidFill>
          </w14:textFill>
        </w:rPr>
        <w:t>并组织召开应急工作会议，确定事故级别，制定应急措施，明确任务分工，启动相应级别应急响应，指挥协调开展应急救援工作。</w:t>
      </w:r>
    </w:p>
    <w:p w14:paraId="5277F7F5">
      <w:pPr>
        <w:numPr>
          <w:ilvl w:val="0"/>
          <w:numId w:val="1"/>
        </w:numPr>
        <w:overflowPunct w:val="0"/>
        <w:autoSpaceDE/>
        <w:autoSpaceDN/>
        <w:spacing w:afterLines="0" w:line="638" w:lineRule="exact"/>
        <w:ind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当发生特别重大（一级）</w:t>
      </w:r>
      <w:r>
        <w:rPr>
          <w:rFonts w:hint="eastAsia" w:eastAsia="仿宋_GB2312"/>
          <w:bCs/>
          <w:color w:val="000000" w:themeColor="text1"/>
          <w:sz w:val="32"/>
          <w:szCs w:val="32"/>
          <w:lang w:eastAsia="zh-CN"/>
          <w14:textFill>
            <w14:solidFill>
              <w14:schemeClr w14:val="tx1"/>
            </w14:solidFill>
          </w14:textFill>
        </w:rPr>
        <w:t>、</w:t>
      </w:r>
      <w:r>
        <w:rPr>
          <w:rFonts w:eastAsia="仿宋_GB2312"/>
          <w:bCs/>
          <w:color w:val="000000" w:themeColor="text1"/>
          <w:sz w:val="32"/>
          <w:szCs w:val="32"/>
          <w14:textFill>
            <w14:solidFill>
              <w14:schemeClr w14:val="tx1"/>
            </w14:solidFill>
          </w14:textFill>
        </w:rPr>
        <w:t>重大（二级）人防工程质量安全事故时，由国务院、省政府统一组织指挥应急处置工作，</w:t>
      </w:r>
      <w:r>
        <w:rPr>
          <w:rFonts w:hint="eastAsia" w:eastAsia="仿宋_GB2312"/>
          <w:bCs/>
          <w:color w:val="000000" w:themeColor="text1"/>
          <w:sz w:val="32"/>
          <w:szCs w:val="32"/>
          <w:lang w:val="en-US" w:eastAsia="zh-CN"/>
          <w14:textFill>
            <w14:solidFill>
              <w14:schemeClr w14:val="tx1"/>
            </w14:solidFill>
          </w14:textFill>
        </w:rPr>
        <w:t>县</w:t>
      </w:r>
      <w:r>
        <w:rPr>
          <w:rFonts w:eastAsia="仿宋_GB2312"/>
          <w:bCs/>
          <w:color w:val="000000" w:themeColor="text1"/>
          <w:sz w:val="32"/>
          <w:szCs w:val="32"/>
          <w14:textFill>
            <w14:solidFill>
              <w14:schemeClr w14:val="tx1"/>
            </w14:solidFill>
          </w14:textFill>
        </w:rPr>
        <w:t>应急指挥部负责组织先期应急处置工作，由</w:t>
      </w:r>
      <w:r>
        <w:rPr>
          <w:rFonts w:hint="eastAsia" w:eastAsia="仿宋_GB2312"/>
          <w:bCs/>
          <w:color w:val="000000" w:themeColor="text1"/>
          <w:sz w:val="32"/>
          <w:szCs w:val="32"/>
          <w:lang w:val="en-US" w:eastAsia="zh-CN"/>
          <w14:textFill>
            <w14:solidFill>
              <w14:schemeClr w14:val="tx1"/>
            </w14:solidFill>
          </w14:textFill>
        </w:rPr>
        <w:t>县</w:t>
      </w:r>
      <w:r>
        <w:rPr>
          <w:rFonts w:eastAsia="仿宋_GB2312"/>
          <w:bCs/>
          <w:color w:val="000000" w:themeColor="text1"/>
          <w:sz w:val="32"/>
          <w:szCs w:val="32"/>
          <w14:textFill>
            <w14:solidFill>
              <w14:schemeClr w14:val="tx1"/>
            </w14:solidFill>
          </w14:textFill>
        </w:rPr>
        <w:t>应急指挥部按国务院、省政府启动</w:t>
      </w:r>
      <w:r>
        <w:rPr>
          <w:rFonts w:hint="eastAsia" w:eastAsia="仿宋_GB2312"/>
          <w:bCs/>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一级或二级应急响应落实应急响应处置措施，</w:t>
      </w:r>
      <w:r>
        <w:rPr>
          <w:rFonts w:hint="eastAsia" w:eastAsia="仿宋_GB2312"/>
          <w:bCs/>
          <w:color w:val="000000" w:themeColor="text1"/>
          <w:sz w:val="32"/>
          <w:szCs w:val="32"/>
          <w:lang w:val="en-US" w:eastAsia="zh-CN"/>
          <w14:textFill>
            <w14:solidFill>
              <w14:schemeClr w14:val="tx1"/>
            </w14:solidFill>
          </w14:textFill>
        </w:rPr>
        <w:t>市长、市</w:t>
      </w:r>
      <w:r>
        <w:rPr>
          <w:rFonts w:eastAsia="仿宋_GB2312"/>
          <w:bCs/>
          <w:color w:val="000000" w:themeColor="text1"/>
          <w:sz w:val="32"/>
          <w:szCs w:val="32"/>
          <w14:textFill>
            <w14:solidFill>
              <w14:schemeClr w14:val="tx1"/>
            </w14:solidFill>
          </w14:textFill>
        </w:rPr>
        <w:t>应急指挥部总指挥立即到达现场，组成现场指挥部</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县</w:t>
      </w:r>
      <w:r>
        <w:rPr>
          <w:rFonts w:eastAsia="仿宋_GB2312"/>
          <w:bCs/>
          <w:color w:val="000000" w:themeColor="text1"/>
          <w:sz w:val="32"/>
          <w:szCs w:val="32"/>
          <w14:textFill>
            <w14:solidFill>
              <w14:schemeClr w14:val="tx1"/>
            </w14:solidFill>
          </w14:textFill>
        </w:rPr>
        <w:t>政府密切</w:t>
      </w:r>
      <w:r>
        <w:rPr>
          <w:rFonts w:hint="eastAsia" w:eastAsia="仿宋_GB2312"/>
          <w:bCs/>
          <w:color w:val="000000" w:themeColor="text1"/>
          <w:sz w:val="32"/>
          <w:szCs w:val="32"/>
          <w:lang w:val="en-US" w:eastAsia="zh-CN"/>
          <w14:textFill>
            <w14:solidFill>
              <w14:schemeClr w14:val="tx1"/>
            </w14:solidFill>
          </w14:textFill>
        </w:rPr>
        <w:t>配合上级政府及部门</w:t>
      </w:r>
      <w:r>
        <w:rPr>
          <w:rFonts w:eastAsia="仿宋_GB2312"/>
          <w:bCs/>
          <w:color w:val="000000" w:themeColor="text1"/>
          <w:sz w:val="32"/>
          <w:szCs w:val="32"/>
          <w14:textFill>
            <w14:solidFill>
              <w14:schemeClr w14:val="tx1"/>
            </w14:solidFill>
          </w14:textFill>
        </w:rPr>
        <w:t>组织制定应急救援方案，组织指挥各工作组开展人员和财产抢救、医疗救护、应急物资的调拨等工作，确保事故抢险救灾各项工作顺利进行。市应急指挥部各成员单位和</w:t>
      </w:r>
      <w:r>
        <w:rPr>
          <w:rFonts w:hint="eastAsia" w:eastAsia="仿宋_GB2312"/>
          <w:bCs/>
          <w:color w:val="000000" w:themeColor="text1"/>
          <w:sz w:val="32"/>
          <w:szCs w:val="32"/>
          <w:lang w:val="en-US" w:eastAsia="zh-CN"/>
          <w14:textFill>
            <w14:solidFill>
              <w14:schemeClr w14:val="tx1"/>
            </w14:solidFill>
          </w14:textFill>
        </w:rPr>
        <w:t>县</w:t>
      </w:r>
      <w:r>
        <w:rPr>
          <w:rFonts w:eastAsia="仿宋_GB2312"/>
          <w:bCs/>
          <w:color w:val="000000" w:themeColor="text1"/>
          <w:sz w:val="32"/>
          <w:szCs w:val="32"/>
          <w14:textFill>
            <w14:solidFill>
              <w14:schemeClr w14:val="tx1"/>
            </w14:solidFill>
          </w14:textFill>
        </w:rPr>
        <w:t>政府主要负责人任执行总指挥，按照职责分工开展应急救援工作。</w:t>
      </w:r>
    </w:p>
    <w:p w14:paraId="36494385">
      <w:pPr>
        <w:numPr>
          <w:ilvl w:val="0"/>
          <w:numId w:val="1"/>
        </w:numPr>
        <w:overflowPunct w:val="0"/>
        <w:autoSpaceDE/>
        <w:autoSpaceDN/>
        <w:spacing w:afterLines="0" w:line="638" w:lineRule="exact"/>
        <w:ind w:left="0" w:leftChars="0" w:firstLine="640" w:firstLineChars="200"/>
        <w:rPr>
          <w:rFonts w:eastAsia="仿宋_GB2312"/>
          <w:bCs/>
          <w:color w:val="000000" w:themeColor="text1"/>
          <w:sz w:val="32"/>
          <w:szCs w:val="32"/>
          <w14:textFill>
            <w14:solidFill>
              <w14:schemeClr w14:val="tx1"/>
            </w14:solidFill>
          </w14:textFill>
        </w:rPr>
      </w:pPr>
      <w:r>
        <w:rPr>
          <w:rFonts w:eastAsia="仿宋_GB2312"/>
          <w:bCs/>
          <w:color w:val="000000" w:themeColor="text1"/>
          <w:sz w:val="32"/>
          <w:szCs w:val="32"/>
          <w14:textFill>
            <w14:solidFill>
              <w14:schemeClr w14:val="tx1"/>
            </w14:solidFill>
          </w14:textFill>
        </w:rPr>
        <w:t>当发生较大（三级）人防工程质量安全事故时，由市应急指挥部统一指挥协调应急处置工作，</w:t>
      </w:r>
      <w:r>
        <w:rPr>
          <w:rFonts w:hint="eastAsia" w:eastAsia="仿宋_GB2312"/>
          <w:bCs/>
          <w:color w:val="000000" w:themeColor="text1"/>
          <w:sz w:val="32"/>
          <w:szCs w:val="32"/>
          <w14:textFill>
            <w14:solidFill>
              <w14:schemeClr w14:val="tx1"/>
            </w14:solidFill>
          </w14:textFill>
        </w:rPr>
        <w:t>县应急指挥部负责组织先期应急处置工作，</w:t>
      </w:r>
      <w:r>
        <w:rPr>
          <w:rFonts w:eastAsia="仿宋_GB2312"/>
          <w:bCs/>
          <w:color w:val="000000" w:themeColor="text1"/>
          <w:sz w:val="32"/>
          <w:szCs w:val="32"/>
          <w14:textFill>
            <w14:solidFill>
              <w14:schemeClr w14:val="tx1"/>
            </w14:solidFill>
          </w14:textFill>
        </w:rPr>
        <w:t>市应急指挥部报请市政府启动三级应急响应，</w:t>
      </w:r>
      <w:r>
        <w:rPr>
          <w:rFonts w:hint="eastAsia" w:eastAsia="仿宋_GB2312"/>
          <w:bCs/>
          <w:color w:val="000000" w:themeColor="text1"/>
          <w:sz w:val="32"/>
          <w:szCs w:val="32"/>
          <w14:textFill>
            <w14:solidFill>
              <w14:schemeClr w14:val="tx1"/>
            </w14:solidFill>
          </w14:textFill>
        </w:rPr>
        <w:t>由县应急指挥部按</w:t>
      </w:r>
      <w:r>
        <w:rPr>
          <w:rFonts w:hint="eastAsia" w:eastAsia="仿宋_GB2312"/>
          <w:bCs/>
          <w:color w:val="000000" w:themeColor="text1"/>
          <w:sz w:val="32"/>
          <w:szCs w:val="32"/>
          <w:lang w:val="en-US" w:eastAsia="zh-CN"/>
          <w14:textFill>
            <w14:solidFill>
              <w14:schemeClr w14:val="tx1"/>
            </w14:solidFill>
          </w14:textFill>
        </w:rPr>
        <w:t>市</w:t>
      </w:r>
      <w:r>
        <w:rPr>
          <w:rFonts w:hint="eastAsia" w:eastAsia="仿宋_GB2312"/>
          <w:bCs/>
          <w:color w:val="000000" w:themeColor="text1"/>
          <w:sz w:val="32"/>
          <w:szCs w:val="32"/>
          <w14:textFill>
            <w14:solidFill>
              <w14:schemeClr w14:val="tx1"/>
            </w14:solidFill>
          </w14:textFill>
        </w:rPr>
        <w:t>政府启动的</w:t>
      </w:r>
      <w:r>
        <w:rPr>
          <w:rFonts w:hint="eastAsia" w:eastAsia="仿宋_GB2312"/>
          <w:bCs/>
          <w:color w:val="000000" w:themeColor="text1"/>
          <w:sz w:val="32"/>
          <w:szCs w:val="32"/>
          <w:lang w:val="en-US" w:eastAsia="zh-CN"/>
          <w14:textFill>
            <w14:solidFill>
              <w14:schemeClr w14:val="tx1"/>
            </w14:solidFill>
          </w14:textFill>
        </w:rPr>
        <w:t>三</w:t>
      </w:r>
      <w:r>
        <w:rPr>
          <w:rFonts w:hint="eastAsia" w:eastAsia="仿宋_GB2312"/>
          <w:bCs/>
          <w:color w:val="000000" w:themeColor="text1"/>
          <w:sz w:val="32"/>
          <w:szCs w:val="32"/>
          <w14:textFill>
            <w14:solidFill>
              <w14:schemeClr w14:val="tx1"/>
            </w14:solidFill>
          </w14:textFill>
        </w:rPr>
        <w:t>级应急响应落实应急响应处置措施，</w:t>
      </w:r>
      <w:r>
        <w:rPr>
          <w:rFonts w:eastAsia="仿宋_GB2312"/>
          <w:bCs/>
          <w:color w:val="000000" w:themeColor="text1"/>
          <w:sz w:val="32"/>
          <w:szCs w:val="32"/>
          <w14:textFill>
            <w14:solidFill>
              <w14:schemeClr w14:val="tx1"/>
            </w14:solidFill>
          </w14:textFill>
        </w:rPr>
        <w:t>市应急指挥部总指挥、副总指挥在1小时内到达现场，组成现场指挥部，</w:t>
      </w:r>
      <w:r>
        <w:rPr>
          <w:rFonts w:hint="eastAsia" w:eastAsia="仿宋_GB2312"/>
          <w:bCs/>
          <w:color w:val="000000" w:themeColor="text1"/>
          <w:sz w:val="32"/>
          <w:szCs w:val="32"/>
          <w:lang w:val="en-US" w:eastAsia="zh-CN"/>
          <w14:textFill>
            <w14:solidFill>
              <w14:schemeClr w14:val="tx1"/>
            </w14:solidFill>
          </w14:textFill>
        </w:rPr>
        <w:t>县</w:t>
      </w:r>
      <w:r>
        <w:rPr>
          <w:rFonts w:eastAsia="仿宋_GB2312"/>
          <w:bCs/>
          <w:color w:val="000000" w:themeColor="text1"/>
          <w:sz w:val="32"/>
          <w:szCs w:val="32"/>
          <w14:textFill>
            <w14:solidFill>
              <w14:schemeClr w14:val="tx1"/>
            </w14:solidFill>
          </w14:textFill>
        </w:rPr>
        <w:t>政府密切配合</w:t>
      </w:r>
      <w:r>
        <w:rPr>
          <w:rFonts w:hint="eastAsia" w:eastAsia="仿宋_GB2312"/>
          <w:bCs/>
          <w:color w:val="000000" w:themeColor="text1"/>
          <w:sz w:val="32"/>
          <w:szCs w:val="32"/>
          <w14:textFill>
            <w14:solidFill>
              <w14:schemeClr w14:val="tx1"/>
            </w14:solidFill>
          </w14:textFill>
        </w:rPr>
        <w:t>，</w:t>
      </w:r>
      <w:r>
        <w:rPr>
          <w:rFonts w:eastAsia="仿宋_GB2312"/>
          <w:bCs/>
          <w:color w:val="000000" w:themeColor="text1"/>
          <w:sz w:val="32"/>
          <w:szCs w:val="32"/>
          <w14:textFill>
            <w14:solidFill>
              <w14:schemeClr w14:val="tx1"/>
            </w14:solidFill>
          </w14:textFill>
        </w:rPr>
        <w:t>组织制定方案，全面协调指挥各工作组按照职责分工开展应急救援工作。</w:t>
      </w:r>
    </w:p>
    <w:p w14:paraId="4B2A01F4">
      <w:pPr>
        <w:overflowPunct w:val="0"/>
        <w:autoSpaceDE/>
        <w:autoSpaceDN/>
        <w:spacing w:afterLines="0" w:line="638" w:lineRule="exact"/>
        <w:ind w:firstLine="640" w:firstLineChars="200"/>
        <w:rPr>
          <w:rFonts w:hint="default" w:eastAsia="仿宋_GB2312"/>
          <w:bCs/>
          <w:color w:val="000000" w:themeColor="text1"/>
          <w:sz w:val="32"/>
          <w:szCs w:val="32"/>
          <w:lang w:val="en-US" w:eastAsia="zh-CN"/>
          <w14:textFill>
            <w14:solidFill>
              <w14:schemeClr w14:val="tx1"/>
            </w14:solidFill>
          </w14:textFill>
        </w:rPr>
      </w:pP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3</w:t>
      </w:r>
      <w:r>
        <w:rPr>
          <w:rFonts w:eastAsia="仿宋_GB2312"/>
          <w:bCs/>
          <w:color w:val="000000" w:themeColor="text1"/>
          <w:sz w:val="32"/>
          <w:szCs w:val="32"/>
          <w14:textFill>
            <w14:solidFill>
              <w14:schemeClr w14:val="tx1"/>
            </w14:solidFill>
          </w14:textFill>
        </w:rPr>
        <w:t>）当发生一般（四级）人防工程质量安全事故时，</w:t>
      </w:r>
      <w:r>
        <w:rPr>
          <w:rFonts w:hint="eastAsia" w:eastAsia="仿宋_GB2312"/>
          <w:bCs/>
          <w:color w:val="000000" w:themeColor="text1"/>
          <w:sz w:val="32"/>
          <w:szCs w:val="32"/>
          <w:lang w:val="en-US" w:eastAsia="zh-CN"/>
          <w14:textFill>
            <w14:solidFill>
              <w14:schemeClr w14:val="tx1"/>
            </w14:solidFill>
          </w14:textFill>
        </w:rPr>
        <w:t>县</w:t>
      </w:r>
      <w:r>
        <w:rPr>
          <w:rFonts w:hint="default" w:eastAsia="仿宋_GB2312"/>
          <w:bCs/>
          <w:color w:val="000000" w:themeColor="text1"/>
          <w:sz w:val="32"/>
          <w:szCs w:val="32"/>
          <w14:textFill>
            <w14:solidFill>
              <w14:schemeClr w14:val="tx1"/>
            </w14:solidFill>
          </w14:textFill>
        </w:rPr>
        <w:t>应急指挥部报请</w:t>
      </w:r>
      <w:r>
        <w:rPr>
          <w:rFonts w:hint="eastAsia" w:eastAsia="仿宋_GB2312"/>
          <w:bCs/>
          <w:color w:val="000000" w:themeColor="text1"/>
          <w:sz w:val="32"/>
          <w:szCs w:val="32"/>
          <w:lang w:val="en-US" w:eastAsia="zh-CN"/>
          <w14:textFill>
            <w14:solidFill>
              <w14:schemeClr w14:val="tx1"/>
            </w14:solidFill>
          </w14:textFill>
        </w:rPr>
        <w:t>县</w:t>
      </w:r>
      <w:r>
        <w:rPr>
          <w:rFonts w:hint="default" w:eastAsia="仿宋_GB2312"/>
          <w:bCs/>
          <w:color w:val="000000" w:themeColor="text1"/>
          <w:sz w:val="32"/>
          <w:szCs w:val="32"/>
          <w14:textFill>
            <w14:solidFill>
              <w14:schemeClr w14:val="tx1"/>
            </w14:solidFill>
          </w14:textFill>
        </w:rPr>
        <w:t>政府启动</w:t>
      </w:r>
      <w:r>
        <w:rPr>
          <w:rFonts w:hint="eastAsia" w:eastAsia="仿宋_GB2312"/>
          <w:bCs/>
          <w:color w:val="000000" w:themeColor="text1"/>
          <w:sz w:val="32"/>
          <w:szCs w:val="32"/>
          <w:lang w:eastAsia="zh-CN"/>
          <w14:textFill>
            <w14:solidFill>
              <w14:schemeClr w14:val="tx1"/>
            </w14:solidFill>
          </w14:textFill>
        </w:rPr>
        <w:t>四</w:t>
      </w:r>
      <w:r>
        <w:rPr>
          <w:rFonts w:hint="default" w:eastAsia="仿宋_GB2312"/>
          <w:bCs/>
          <w:color w:val="000000" w:themeColor="text1"/>
          <w:sz w:val="32"/>
          <w:szCs w:val="32"/>
          <w14:textFill>
            <w14:solidFill>
              <w14:schemeClr w14:val="tx1"/>
            </w14:solidFill>
          </w14:textFill>
        </w:rPr>
        <w:t>级应急响应</w:t>
      </w:r>
      <w:r>
        <w:rPr>
          <w:rFonts w:eastAsia="仿宋_GB2312"/>
          <w:bCs/>
          <w:color w:val="000000" w:themeColor="text1"/>
          <w:sz w:val="32"/>
          <w:szCs w:val="32"/>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县</w:t>
      </w:r>
      <w:r>
        <w:rPr>
          <w:rFonts w:hint="default" w:eastAsia="仿宋_GB2312"/>
          <w:bCs/>
          <w:color w:val="000000" w:themeColor="text1"/>
          <w:sz w:val="32"/>
          <w:szCs w:val="32"/>
          <w14:textFill>
            <w14:solidFill>
              <w14:schemeClr w14:val="tx1"/>
            </w14:solidFill>
          </w14:textFill>
        </w:rPr>
        <w:t>应急指挥部总指挥、副总指挥在1小时内到达现场</w:t>
      </w:r>
      <w:r>
        <w:rPr>
          <w:rFonts w:eastAsia="仿宋_GB2312"/>
          <w:bCs/>
          <w:color w:val="000000" w:themeColor="text1"/>
          <w:sz w:val="32"/>
          <w:szCs w:val="32"/>
          <w14:textFill>
            <w14:solidFill>
              <w14:schemeClr w14:val="tx1"/>
            </w14:solidFill>
          </w14:textFill>
        </w:rPr>
        <w:t>，组成现场指挥部，</w:t>
      </w:r>
      <w:r>
        <w:rPr>
          <w:rFonts w:hint="eastAsia" w:eastAsia="仿宋_GB2312"/>
          <w:bCs/>
          <w:color w:val="000000" w:themeColor="text1"/>
          <w:sz w:val="32"/>
          <w:szCs w:val="32"/>
          <w:lang w:val="en-US" w:eastAsia="zh-CN"/>
          <w14:textFill>
            <w14:solidFill>
              <w14:schemeClr w14:val="tx1"/>
            </w14:solidFill>
          </w14:textFill>
        </w:rPr>
        <w:t>组织</w:t>
      </w:r>
      <w:r>
        <w:rPr>
          <w:rFonts w:eastAsia="仿宋_GB2312"/>
          <w:bCs/>
          <w:color w:val="000000" w:themeColor="text1"/>
          <w:sz w:val="32"/>
          <w:szCs w:val="32"/>
          <w14:textFill>
            <w14:solidFill>
              <w14:schemeClr w14:val="tx1"/>
            </w14:solidFill>
          </w14:textFill>
        </w:rPr>
        <w:t>制定方案，</w:t>
      </w:r>
      <w:r>
        <w:rPr>
          <w:rFonts w:hint="eastAsia" w:eastAsia="仿宋_GB2312"/>
          <w:bCs/>
          <w:color w:val="000000" w:themeColor="text1"/>
          <w:sz w:val="32"/>
          <w:szCs w:val="32"/>
          <w:lang w:val="en-US" w:eastAsia="zh-CN"/>
          <w14:textFill>
            <w14:solidFill>
              <w14:schemeClr w14:val="tx1"/>
            </w14:solidFill>
          </w14:textFill>
        </w:rPr>
        <w:t>全面</w:t>
      </w:r>
      <w:r>
        <w:rPr>
          <w:rFonts w:eastAsia="仿宋_GB2312"/>
          <w:bCs/>
          <w:color w:val="000000" w:themeColor="text1"/>
          <w:sz w:val="32"/>
          <w:szCs w:val="32"/>
          <w14:textFill>
            <w14:solidFill>
              <w14:schemeClr w14:val="tx1"/>
            </w14:solidFill>
          </w14:textFill>
        </w:rPr>
        <w:t>协调</w:t>
      </w:r>
      <w:r>
        <w:rPr>
          <w:rFonts w:hint="eastAsia" w:eastAsia="仿宋_GB2312"/>
          <w:bCs/>
          <w:color w:val="000000" w:themeColor="text1"/>
          <w:sz w:val="32"/>
          <w:szCs w:val="32"/>
          <w:lang w:val="en-US" w:eastAsia="zh-CN"/>
          <w14:textFill>
            <w14:solidFill>
              <w14:schemeClr w14:val="tx1"/>
            </w14:solidFill>
          </w14:textFill>
        </w:rPr>
        <w:t>指挥各工作组按照职责分工</w:t>
      </w:r>
      <w:r>
        <w:rPr>
          <w:rFonts w:hint="eastAsia" w:eastAsia="仿宋_GB2312"/>
          <w:bCs/>
          <w:color w:val="000000" w:themeColor="text1"/>
          <w:sz w:val="32"/>
          <w:szCs w:val="32"/>
          <w14:textFill>
            <w14:solidFill>
              <w14:schemeClr w14:val="tx1"/>
            </w14:solidFill>
          </w14:textFill>
        </w:rPr>
        <w:t>开展应急救援工作</w:t>
      </w:r>
      <w:r>
        <w:rPr>
          <w:rFonts w:hint="eastAsia" w:eastAsia="仿宋_GB2312"/>
          <w:bCs/>
          <w:color w:val="000000" w:themeColor="text1"/>
          <w:sz w:val="32"/>
          <w:szCs w:val="32"/>
          <w:lang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必要时</w:t>
      </w:r>
      <w:r>
        <w:rPr>
          <w:rFonts w:hint="eastAsia" w:eastAsia="仿宋_GB2312"/>
          <w:bCs/>
          <w:color w:val="000000" w:themeColor="text1"/>
          <w:sz w:val="32"/>
          <w:szCs w:val="32"/>
          <w:lang w:val="en-US" w:eastAsia="zh-CN"/>
          <w14:textFill>
            <w14:solidFill>
              <w14:schemeClr w14:val="tx1"/>
            </w14:solidFill>
          </w14:textFill>
        </w:rPr>
        <w:t>，</w:t>
      </w:r>
      <w:r>
        <w:rPr>
          <w:rFonts w:hint="eastAsia" w:eastAsia="仿宋_GB2312"/>
          <w:bCs/>
          <w:color w:val="000000" w:themeColor="text1"/>
          <w:sz w:val="32"/>
          <w:szCs w:val="32"/>
          <w:lang w:val="en-US" w:eastAsia="zh-CN"/>
          <w14:textFill>
            <w14:solidFill>
              <w14:schemeClr w14:val="tx1"/>
            </w14:solidFill>
          </w14:textFill>
        </w:rPr>
        <w:t>报请市应急指挥部给予支持</w:t>
      </w:r>
      <w:r>
        <w:rPr>
          <w:rFonts w:hint="eastAsia" w:eastAsia="仿宋_GB2312"/>
          <w:bCs/>
          <w:color w:val="000000" w:themeColor="text1"/>
          <w:sz w:val="32"/>
          <w:szCs w:val="32"/>
          <w:lang w:val="en-US" w:eastAsia="zh-CN"/>
          <w14:textFill>
            <w14:solidFill>
              <w14:schemeClr w14:val="tx1"/>
            </w14:solidFill>
          </w14:textFill>
        </w:rPr>
        <w:t>，由市应急指挥部副总指挥到现场，参与制定方案，并协调有关部门和单位配合开展应急救援工作</w:t>
      </w:r>
      <w:r>
        <w:rPr>
          <w:rFonts w:hint="eastAsia" w:eastAsia="仿宋_GB2312"/>
          <w:bCs/>
          <w:color w:val="000000" w:themeColor="text1"/>
          <w:sz w:val="32"/>
          <w:szCs w:val="32"/>
          <w:lang w:val="en-US" w:eastAsia="zh-CN"/>
          <w14:textFill>
            <w14:solidFill>
              <w14:schemeClr w14:val="tx1"/>
            </w14:solidFill>
          </w14:textFill>
        </w:rPr>
        <w:t>。</w:t>
      </w:r>
    </w:p>
    <w:p w14:paraId="3A82A372">
      <w:pPr>
        <w:overflowPunct w:val="0"/>
        <w:spacing w:afterLines="0" w:line="638" w:lineRule="exact"/>
        <w:ind w:left="0" w:firstLine="736" w:firstLineChars="230"/>
        <w:rPr>
          <w:rFonts w:eastAsia="仿宋_GB2312"/>
          <w:bCs/>
          <w:sz w:val="32"/>
          <w:szCs w:val="32"/>
        </w:rPr>
      </w:pPr>
      <w:r>
        <w:rPr>
          <w:rFonts w:eastAsia="仿宋_GB2312"/>
          <w:bCs/>
          <w:sz w:val="32"/>
          <w:szCs w:val="32"/>
        </w:rPr>
        <w:t>4.4  力量部署</w:t>
      </w:r>
    </w:p>
    <w:p w14:paraId="72EFC9CC">
      <w:pPr>
        <w:overflowPunct w:val="0"/>
        <w:spacing w:afterLines="0" w:line="638" w:lineRule="exact"/>
        <w:ind w:firstLine="640" w:firstLineChars="200"/>
        <w:rPr>
          <w:rFonts w:eastAsia="仿宋_GB2312"/>
          <w:bCs/>
          <w:sz w:val="32"/>
          <w:szCs w:val="32"/>
        </w:rPr>
      </w:pPr>
      <w:r>
        <w:rPr>
          <w:rFonts w:eastAsia="仿宋_GB2312"/>
          <w:bCs/>
          <w:sz w:val="32"/>
          <w:szCs w:val="32"/>
        </w:rPr>
        <w:t>全</w:t>
      </w:r>
      <w:r>
        <w:rPr>
          <w:rFonts w:hint="eastAsia" w:eastAsia="仿宋_GB2312"/>
          <w:bCs/>
          <w:sz w:val="32"/>
          <w:szCs w:val="32"/>
          <w:lang w:val="en-US" w:eastAsia="zh-CN"/>
        </w:rPr>
        <w:t>县</w:t>
      </w:r>
      <w:r>
        <w:rPr>
          <w:rFonts w:eastAsia="仿宋_GB2312"/>
          <w:bCs/>
          <w:sz w:val="32"/>
          <w:szCs w:val="32"/>
        </w:rPr>
        <w:t>人防工程质量安全事故抢险救援队伍以</w:t>
      </w:r>
      <w:r>
        <w:rPr>
          <w:rFonts w:hint="eastAsia" w:eastAsia="仿宋_GB2312"/>
          <w:bCs/>
          <w:sz w:val="32"/>
          <w:szCs w:val="32"/>
          <w:lang w:val="en-US" w:eastAsia="zh-CN"/>
        </w:rPr>
        <w:t>县</w:t>
      </w:r>
      <w:r>
        <w:rPr>
          <w:rFonts w:hint="eastAsia" w:eastAsia="仿宋_GB2312"/>
          <w:bCs/>
          <w:sz w:val="32"/>
          <w:szCs w:val="32"/>
          <w:lang w:eastAsia="zh-CN"/>
        </w:rPr>
        <w:t>消防救援大队</w:t>
      </w:r>
      <w:r>
        <w:rPr>
          <w:rFonts w:eastAsia="仿宋_GB2312"/>
          <w:bCs/>
          <w:sz w:val="32"/>
          <w:szCs w:val="32"/>
        </w:rPr>
        <w:t>为主</w:t>
      </w:r>
      <w:r>
        <w:rPr>
          <w:rFonts w:hint="default" w:eastAsia="仿宋_GB2312"/>
          <w:bCs/>
          <w:sz w:val="32"/>
          <w:szCs w:val="32"/>
          <w:lang w:val="en-US"/>
        </w:rPr>
        <w:t>，</w:t>
      </w:r>
      <w:r>
        <w:rPr>
          <w:rFonts w:hint="eastAsia" w:eastAsia="仿宋_GB2312"/>
          <w:bCs/>
          <w:sz w:val="32"/>
          <w:szCs w:val="32"/>
          <w:lang w:val="en-US" w:eastAsia="zh-CN"/>
        </w:rPr>
        <w:t>以</w:t>
      </w:r>
      <w:r>
        <w:rPr>
          <w:rFonts w:hint="default" w:eastAsia="仿宋_GB2312"/>
          <w:bCs/>
          <w:sz w:val="32"/>
          <w:szCs w:val="32"/>
          <w:lang w:val="en-US"/>
        </w:rPr>
        <w:t>城建应急抢险救援队为辅</w:t>
      </w:r>
      <w:r>
        <w:rPr>
          <w:rFonts w:eastAsia="仿宋_GB2312"/>
          <w:bCs/>
          <w:sz w:val="32"/>
          <w:szCs w:val="32"/>
        </w:rPr>
        <w:t>。</w:t>
      </w:r>
    </w:p>
    <w:p w14:paraId="0AB92F39">
      <w:pPr>
        <w:overflowPunct w:val="0"/>
        <w:spacing w:afterLines="0" w:line="638" w:lineRule="exact"/>
        <w:ind w:firstLine="640" w:firstLineChars="200"/>
        <w:rPr>
          <w:rFonts w:eastAsia="仿宋_GB2312"/>
          <w:bCs/>
          <w:sz w:val="32"/>
          <w:szCs w:val="32"/>
        </w:rPr>
      </w:pPr>
      <w:r>
        <w:rPr>
          <w:rFonts w:eastAsia="仿宋_GB2312"/>
          <w:bCs/>
          <w:sz w:val="32"/>
          <w:szCs w:val="32"/>
        </w:rPr>
        <w:t>发生</w:t>
      </w:r>
      <w:r>
        <w:rPr>
          <w:rFonts w:hint="eastAsia" w:eastAsia="仿宋_GB2312"/>
          <w:bCs/>
          <w:sz w:val="32"/>
          <w:szCs w:val="32"/>
          <w:lang w:val="en-US" w:eastAsia="zh-CN"/>
        </w:rPr>
        <w:t>一般</w:t>
      </w:r>
      <w:r>
        <w:rPr>
          <w:rFonts w:eastAsia="仿宋_GB2312"/>
          <w:bCs/>
          <w:sz w:val="32"/>
          <w:szCs w:val="32"/>
        </w:rPr>
        <w:t>（</w:t>
      </w:r>
      <w:r>
        <w:rPr>
          <w:rFonts w:hint="eastAsia" w:eastAsia="仿宋_GB2312"/>
          <w:bCs/>
          <w:sz w:val="32"/>
          <w:szCs w:val="32"/>
          <w:lang w:val="en-US" w:eastAsia="zh-CN"/>
        </w:rPr>
        <w:t>四</w:t>
      </w:r>
      <w:r>
        <w:rPr>
          <w:rFonts w:eastAsia="仿宋_GB2312"/>
          <w:bCs/>
          <w:sz w:val="32"/>
          <w:szCs w:val="32"/>
        </w:rPr>
        <w:t>级）以上人防工程质量安全事故，全</w:t>
      </w:r>
      <w:r>
        <w:rPr>
          <w:rFonts w:hint="eastAsia" w:eastAsia="仿宋_GB2312"/>
          <w:bCs/>
          <w:sz w:val="32"/>
          <w:szCs w:val="32"/>
          <w:lang w:val="en-US" w:eastAsia="zh-CN"/>
        </w:rPr>
        <w:t>县</w:t>
      </w:r>
      <w:r>
        <w:rPr>
          <w:rFonts w:eastAsia="仿宋_GB2312"/>
          <w:bCs/>
          <w:sz w:val="32"/>
          <w:szCs w:val="32"/>
        </w:rPr>
        <w:t>各应急救援队伍直接由</w:t>
      </w:r>
      <w:r>
        <w:rPr>
          <w:rFonts w:hint="eastAsia" w:eastAsia="仿宋_GB2312"/>
          <w:bCs/>
          <w:sz w:val="32"/>
          <w:szCs w:val="32"/>
          <w:lang w:val="en-US" w:eastAsia="zh-CN"/>
        </w:rPr>
        <w:t>县</w:t>
      </w:r>
      <w:r>
        <w:rPr>
          <w:rFonts w:eastAsia="仿宋_GB2312"/>
          <w:bCs/>
          <w:sz w:val="32"/>
          <w:szCs w:val="32"/>
        </w:rPr>
        <w:t>应急指挥部调动；抢险救援力量不足时，由</w:t>
      </w:r>
      <w:r>
        <w:rPr>
          <w:rFonts w:hint="eastAsia" w:eastAsia="仿宋_GB2312"/>
          <w:bCs/>
          <w:sz w:val="32"/>
          <w:szCs w:val="32"/>
          <w:lang w:val="en-US" w:eastAsia="zh-CN"/>
        </w:rPr>
        <w:t>县</w:t>
      </w:r>
      <w:r>
        <w:rPr>
          <w:rFonts w:eastAsia="仿宋_GB2312"/>
          <w:bCs/>
          <w:sz w:val="32"/>
          <w:szCs w:val="32"/>
        </w:rPr>
        <w:t>应急指挥部向</w:t>
      </w:r>
      <w:r>
        <w:rPr>
          <w:rFonts w:hint="eastAsia" w:eastAsia="仿宋_GB2312"/>
          <w:bCs/>
          <w:sz w:val="32"/>
          <w:szCs w:val="32"/>
          <w:lang w:val="en-US" w:eastAsia="zh-CN"/>
        </w:rPr>
        <w:t>市</w:t>
      </w:r>
      <w:r>
        <w:rPr>
          <w:rFonts w:eastAsia="仿宋_GB2312"/>
          <w:bCs/>
          <w:sz w:val="32"/>
          <w:szCs w:val="32"/>
        </w:rPr>
        <w:t>政府请求，协调其他应急救援队伍支援。</w:t>
      </w:r>
    </w:p>
    <w:p w14:paraId="3DCCB0F6">
      <w:pPr>
        <w:overflowPunct w:val="0"/>
        <w:spacing w:afterLines="0" w:line="638" w:lineRule="exact"/>
        <w:ind w:firstLine="640" w:firstLineChars="200"/>
        <w:rPr>
          <w:rFonts w:eastAsia="仿宋_GB2312"/>
          <w:bCs/>
          <w:sz w:val="32"/>
          <w:szCs w:val="32"/>
        </w:rPr>
      </w:pPr>
      <w:r>
        <w:rPr>
          <w:rFonts w:eastAsia="仿宋_GB2312"/>
          <w:bCs/>
          <w:sz w:val="32"/>
          <w:szCs w:val="32"/>
        </w:rPr>
        <w:t>4.5  应急联动</w:t>
      </w:r>
    </w:p>
    <w:p w14:paraId="21AC97A6">
      <w:pPr>
        <w:overflowPunct w:val="0"/>
        <w:spacing w:afterLines="0" w:line="638" w:lineRule="exact"/>
        <w:ind w:firstLine="640" w:firstLineChars="200"/>
        <w:rPr>
          <w:rFonts w:hint="eastAsia" w:eastAsia="仿宋_GB2312"/>
          <w:bCs/>
          <w:sz w:val="32"/>
          <w:szCs w:val="32"/>
          <w:lang w:bidi="ar"/>
        </w:rPr>
      </w:pPr>
      <w:r>
        <w:rPr>
          <w:rFonts w:eastAsia="仿宋_GB2312"/>
          <w:bCs/>
          <w:sz w:val="32"/>
          <w:szCs w:val="32"/>
          <w:lang w:bidi="ar"/>
        </w:rPr>
        <w:t>（1）</w:t>
      </w:r>
      <w:r>
        <w:rPr>
          <w:rFonts w:hint="eastAsia" w:eastAsia="仿宋_GB2312"/>
          <w:bCs/>
          <w:sz w:val="32"/>
          <w:szCs w:val="32"/>
          <w:lang w:val="en-US" w:eastAsia="zh-CN" w:bidi="ar"/>
        </w:rPr>
        <w:t>县</w:t>
      </w:r>
      <w:r>
        <w:rPr>
          <w:rFonts w:eastAsia="仿宋_GB2312"/>
          <w:bCs/>
          <w:sz w:val="32"/>
          <w:szCs w:val="32"/>
          <w:lang w:bidi="ar"/>
        </w:rPr>
        <w:t>应急指挥部各成员单位要根据本预案要求编制本部门、本单位应急救援工作预案，并向</w:t>
      </w:r>
      <w:r>
        <w:rPr>
          <w:rFonts w:hint="eastAsia" w:eastAsia="仿宋_GB2312"/>
          <w:bCs/>
          <w:sz w:val="32"/>
          <w:szCs w:val="32"/>
          <w:lang w:val="en-US" w:eastAsia="zh-CN" w:bidi="ar"/>
        </w:rPr>
        <w:t>县</w:t>
      </w:r>
      <w:r>
        <w:rPr>
          <w:rFonts w:eastAsia="仿宋_GB2312"/>
          <w:bCs/>
          <w:sz w:val="32"/>
          <w:szCs w:val="32"/>
          <w:lang w:bidi="ar"/>
        </w:rPr>
        <w:t>应急指挥部办公室备案。</w:t>
      </w:r>
    </w:p>
    <w:p w14:paraId="19E77836">
      <w:pPr>
        <w:overflowPunct w:val="0"/>
        <w:spacing w:afterLines="0" w:line="638" w:lineRule="exact"/>
        <w:ind w:firstLine="640" w:firstLineChars="200"/>
        <w:rPr>
          <w:rFonts w:eastAsia="仿宋_GB2312"/>
          <w:bCs/>
          <w:sz w:val="32"/>
          <w:szCs w:val="32"/>
          <w:lang w:bidi="ar"/>
        </w:rPr>
      </w:pPr>
      <w:r>
        <w:rPr>
          <w:rFonts w:eastAsia="仿宋_GB2312"/>
          <w:bCs/>
          <w:sz w:val="32"/>
          <w:szCs w:val="32"/>
          <w:lang w:bidi="ar"/>
        </w:rPr>
        <w:t>（2）各成员单位的</w:t>
      </w:r>
      <w:r>
        <w:rPr>
          <w:rFonts w:eastAsia="仿宋_GB2312"/>
          <w:bCs/>
          <w:sz w:val="32"/>
          <w:szCs w:val="32"/>
        </w:rPr>
        <w:t>人防工程质量安全事故</w:t>
      </w:r>
      <w:r>
        <w:rPr>
          <w:rFonts w:eastAsia="仿宋_GB2312"/>
          <w:bCs/>
          <w:sz w:val="32"/>
          <w:szCs w:val="32"/>
          <w:lang w:bidi="ar"/>
        </w:rPr>
        <w:t>抢险救援人员队伍和应急装备、物资设备，在实施抢险救援时，由</w:t>
      </w:r>
      <w:r>
        <w:rPr>
          <w:rFonts w:hint="eastAsia" w:eastAsia="仿宋_GB2312"/>
          <w:bCs/>
          <w:sz w:val="32"/>
          <w:szCs w:val="32"/>
          <w:lang w:val="en-US" w:eastAsia="zh-CN" w:bidi="ar"/>
        </w:rPr>
        <w:t>县</w:t>
      </w:r>
      <w:r>
        <w:rPr>
          <w:rFonts w:eastAsia="仿宋_GB2312"/>
          <w:bCs/>
          <w:sz w:val="32"/>
          <w:szCs w:val="32"/>
          <w:lang w:bidi="ar"/>
        </w:rPr>
        <w:t>应急指挥部统一指挥调动、整合。</w:t>
      </w:r>
    </w:p>
    <w:p w14:paraId="444750FF">
      <w:pPr>
        <w:overflowPunct w:val="0"/>
        <w:spacing w:afterLines="0" w:line="638" w:lineRule="exact"/>
        <w:ind w:firstLine="640" w:firstLineChars="200"/>
        <w:rPr>
          <w:rFonts w:eastAsia="仿宋_GB2312"/>
          <w:bCs/>
          <w:sz w:val="32"/>
          <w:szCs w:val="32"/>
        </w:rPr>
      </w:pPr>
      <w:r>
        <w:rPr>
          <w:rFonts w:eastAsia="仿宋_GB2312"/>
          <w:bCs/>
          <w:sz w:val="32"/>
          <w:szCs w:val="32"/>
          <w:lang w:bidi="ar"/>
        </w:rPr>
        <w:t>（3）各成员单位接到命令后要立即进入应急状态，以最快速度到达事故现场，以工作组为单位向现场指挥部报到，服从现场指挥部指挥调度。</w:t>
      </w:r>
    </w:p>
    <w:p w14:paraId="358B3A40">
      <w:pPr>
        <w:overflowPunct w:val="0"/>
        <w:spacing w:afterLines="0" w:line="638" w:lineRule="exact"/>
        <w:ind w:firstLine="640" w:firstLineChars="200"/>
        <w:rPr>
          <w:rFonts w:eastAsia="仿宋_GB2312"/>
          <w:bCs/>
          <w:sz w:val="32"/>
          <w:szCs w:val="32"/>
        </w:rPr>
      </w:pPr>
      <w:r>
        <w:rPr>
          <w:rFonts w:eastAsia="仿宋_GB2312"/>
          <w:bCs/>
          <w:sz w:val="32"/>
          <w:szCs w:val="32"/>
        </w:rPr>
        <w:t>4.6  信息发布</w:t>
      </w:r>
    </w:p>
    <w:p w14:paraId="7372D24B">
      <w:pPr>
        <w:overflowPunct w:val="0"/>
        <w:spacing w:afterLines="0" w:line="638" w:lineRule="exact"/>
        <w:ind w:firstLine="640" w:firstLineChars="200"/>
        <w:rPr>
          <w:rFonts w:eastAsia="仿宋_GB2312"/>
          <w:bCs/>
          <w:sz w:val="32"/>
          <w:szCs w:val="32"/>
        </w:rPr>
      </w:pPr>
      <w:r>
        <w:rPr>
          <w:rFonts w:eastAsia="仿宋_GB2312"/>
          <w:bCs/>
          <w:sz w:val="32"/>
          <w:szCs w:val="32"/>
        </w:rPr>
        <w:t>（1）</w:t>
      </w:r>
      <w:r>
        <w:rPr>
          <w:rFonts w:hint="eastAsia" w:eastAsia="仿宋_GB2312"/>
          <w:bCs/>
          <w:sz w:val="32"/>
          <w:szCs w:val="32"/>
          <w:lang w:val="en-US" w:eastAsia="zh-CN"/>
        </w:rPr>
        <w:t>一般（四级）人防工程质量安全事故的信息发布工作，由县委宣传部（县政府新闻办）组织相关媒体，涉事主管部门及时与宣传部门沟通协商，统一宣传口径，县政府新闻发言人统一发布相关信息。</w:t>
      </w:r>
    </w:p>
    <w:p w14:paraId="122BAF52">
      <w:pPr>
        <w:overflowPunct w:val="0"/>
        <w:spacing w:afterLines="0" w:line="638" w:lineRule="exact"/>
        <w:ind w:firstLine="640" w:firstLineChars="200"/>
        <w:rPr>
          <w:rFonts w:eastAsia="仿宋_GB2312"/>
          <w:bCs/>
          <w:sz w:val="32"/>
          <w:szCs w:val="32"/>
        </w:rPr>
      </w:pPr>
      <w:r>
        <w:rPr>
          <w:rFonts w:eastAsia="仿宋_GB2312"/>
          <w:bCs/>
          <w:sz w:val="32"/>
          <w:szCs w:val="32"/>
        </w:rPr>
        <w:t>（2）</w:t>
      </w:r>
      <w:r>
        <w:rPr>
          <w:rFonts w:hint="eastAsia" w:eastAsia="仿宋_GB2312"/>
          <w:bCs/>
          <w:sz w:val="32"/>
          <w:szCs w:val="32"/>
          <w:lang w:val="en-US" w:eastAsia="zh-CN"/>
        </w:rPr>
        <w:t>县</w:t>
      </w:r>
      <w:r>
        <w:rPr>
          <w:rFonts w:eastAsia="仿宋_GB2312"/>
          <w:bCs/>
          <w:sz w:val="32"/>
          <w:szCs w:val="32"/>
        </w:rPr>
        <w:t>委宣传部（</w:t>
      </w:r>
      <w:r>
        <w:rPr>
          <w:rFonts w:hint="eastAsia" w:eastAsia="仿宋_GB2312"/>
          <w:bCs/>
          <w:sz w:val="32"/>
          <w:szCs w:val="32"/>
          <w:lang w:val="en-US" w:eastAsia="zh-CN"/>
        </w:rPr>
        <w:t>县</w:t>
      </w:r>
      <w:r>
        <w:rPr>
          <w:rFonts w:eastAsia="仿宋_GB2312"/>
          <w:bCs/>
          <w:sz w:val="32"/>
          <w:szCs w:val="32"/>
        </w:rPr>
        <w:t>政府新闻办）要派人到现场指挥部工作，负责对现场媒体活动的管理、协调、指导和服务。</w:t>
      </w:r>
    </w:p>
    <w:p w14:paraId="260E6999">
      <w:pPr>
        <w:overflowPunct w:val="0"/>
        <w:spacing w:afterLines="0" w:line="638" w:lineRule="exact"/>
        <w:ind w:firstLine="640" w:firstLineChars="200"/>
        <w:rPr>
          <w:rFonts w:eastAsia="仿宋_GB2312"/>
          <w:bCs/>
          <w:sz w:val="32"/>
          <w:szCs w:val="32"/>
        </w:rPr>
      </w:pPr>
      <w:r>
        <w:rPr>
          <w:rFonts w:eastAsia="仿宋_GB2312"/>
          <w:bCs/>
          <w:sz w:val="32"/>
          <w:szCs w:val="32"/>
        </w:rPr>
        <w:t>（3）</w:t>
      </w:r>
      <w:r>
        <w:rPr>
          <w:rFonts w:hint="eastAsia" w:eastAsia="仿宋_GB2312"/>
          <w:bCs/>
          <w:sz w:val="32"/>
          <w:szCs w:val="32"/>
          <w:lang w:val="en-US" w:eastAsia="zh-CN"/>
        </w:rPr>
        <w:t>县</w:t>
      </w:r>
      <w:r>
        <w:rPr>
          <w:rFonts w:eastAsia="仿宋_GB2312"/>
          <w:bCs/>
          <w:sz w:val="32"/>
          <w:szCs w:val="32"/>
        </w:rPr>
        <w:t>应急指挥部负责组织参与救援的成员单位和专家撰写新闻通稿及灾情报告，报</w:t>
      </w:r>
      <w:r>
        <w:rPr>
          <w:rFonts w:hint="eastAsia" w:eastAsia="仿宋_GB2312"/>
          <w:bCs/>
          <w:sz w:val="32"/>
          <w:szCs w:val="32"/>
          <w:lang w:val="en-US" w:eastAsia="zh-CN"/>
        </w:rPr>
        <w:t>县</w:t>
      </w:r>
      <w:r>
        <w:rPr>
          <w:rFonts w:eastAsia="仿宋_GB2312"/>
          <w:bCs/>
          <w:sz w:val="32"/>
          <w:szCs w:val="32"/>
        </w:rPr>
        <w:t>政府审核后向社会发布。</w:t>
      </w:r>
    </w:p>
    <w:p w14:paraId="61F41100">
      <w:pPr>
        <w:overflowPunct w:val="0"/>
        <w:spacing w:afterLines="0" w:line="638" w:lineRule="exact"/>
        <w:ind w:firstLine="640" w:firstLineChars="200"/>
        <w:rPr>
          <w:rFonts w:eastAsia="仿宋_GB2312"/>
          <w:bCs/>
          <w:sz w:val="32"/>
          <w:szCs w:val="32"/>
        </w:rPr>
      </w:pPr>
      <w:r>
        <w:rPr>
          <w:rFonts w:eastAsia="仿宋_GB2312"/>
          <w:bCs/>
          <w:sz w:val="32"/>
          <w:szCs w:val="32"/>
        </w:rPr>
        <w:t>（4）各单位在收集、整理、传递事故信息时，必须及时、准确，不得迟报、漏报、误报，未经允许不得擅自发布信息。</w:t>
      </w:r>
    </w:p>
    <w:p w14:paraId="315E392F">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4.7  应急结束</w:t>
      </w:r>
    </w:p>
    <w:p w14:paraId="4D65E8C1">
      <w:pPr>
        <w:overflowPunct w:val="0"/>
        <w:spacing w:afterLines="0" w:line="638" w:lineRule="exact"/>
        <w:ind w:firstLine="640" w:firstLineChars="200"/>
        <w:rPr>
          <w:rFonts w:eastAsia="仿宋_GB2312"/>
          <w:bCs/>
          <w:sz w:val="32"/>
          <w:szCs w:val="32"/>
        </w:rPr>
      </w:pPr>
      <w:r>
        <w:rPr>
          <w:rFonts w:eastAsia="仿宋_GB2312"/>
          <w:bCs/>
          <w:sz w:val="32"/>
          <w:szCs w:val="32"/>
        </w:rPr>
        <w:t>（1）事故应急处置工作已基本完成，次生、衍生事故危害基本消除，应急处置工作即告结束。</w:t>
      </w:r>
    </w:p>
    <w:p w14:paraId="45A3B647">
      <w:pPr>
        <w:overflowPunct w:val="0"/>
        <w:spacing w:afterLines="0" w:line="638" w:lineRule="exact"/>
        <w:ind w:firstLine="640" w:firstLineChars="200"/>
        <w:rPr>
          <w:rFonts w:eastAsia="仿宋_GB2312"/>
          <w:bCs/>
          <w:sz w:val="32"/>
          <w:szCs w:val="32"/>
        </w:rPr>
      </w:pPr>
      <w:r>
        <w:rPr>
          <w:rFonts w:eastAsia="仿宋_GB2312"/>
          <w:bCs/>
          <w:sz w:val="32"/>
          <w:szCs w:val="32"/>
        </w:rPr>
        <w:t>（2）事故应急处置需</w:t>
      </w:r>
      <w:r>
        <w:rPr>
          <w:rFonts w:hint="eastAsia" w:eastAsia="仿宋_GB2312"/>
          <w:bCs/>
          <w:sz w:val="32"/>
          <w:szCs w:val="32"/>
        </w:rPr>
        <w:t>要</w:t>
      </w:r>
      <w:r>
        <w:rPr>
          <w:rFonts w:eastAsia="仿宋_GB2312"/>
          <w:bCs/>
          <w:sz w:val="32"/>
          <w:szCs w:val="32"/>
        </w:rPr>
        <w:t>结束时，</w:t>
      </w:r>
      <w:r>
        <w:rPr>
          <w:rFonts w:hint="eastAsia" w:eastAsia="仿宋_GB2312"/>
          <w:bCs/>
          <w:sz w:val="32"/>
          <w:szCs w:val="32"/>
          <w:lang w:val="en-US" w:eastAsia="zh-CN"/>
        </w:rPr>
        <w:t>县</w:t>
      </w:r>
      <w:r>
        <w:rPr>
          <w:rFonts w:eastAsia="仿宋_GB2312"/>
          <w:bCs/>
          <w:sz w:val="32"/>
          <w:szCs w:val="32"/>
        </w:rPr>
        <w:t>应急指挥部办公室将应急处置工作总结报请</w:t>
      </w:r>
      <w:r>
        <w:rPr>
          <w:rFonts w:hint="eastAsia" w:eastAsia="仿宋_GB2312"/>
          <w:bCs/>
          <w:sz w:val="32"/>
          <w:szCs w:val="32"/>
          <w:lang w:val="en-US" w:eastAsia="zh-CN"/>
        </w:rPr>
        <w:t>县</w:t>
      </w:r>
      <w:r>
        <w:rPr>
          <w:rFonts w:eastAsia="仿宋_GB2312"/>
          <w:bCs/>
          <w:sz w:val="32"/>
          <w:szCs w:val="32"/>
        </w:rPr>
        <w:t>政府批准后，</w:t>
      </w:r>
      <w:r>
        <w:rPr>
          <w:rFonts w:hint="eastAsia" w:eastAsia="仿宋_GB2312"/>
          <w:bCs/>
          <w:sz w:val="32"/>
          <w:szCs w:val="32"/>
        </w:rPr>
        <w:t>作</w:t>
      </w:r>
      <w:r>
        <w:rPr>
          <w:rFonts w:eastAsia="仿宋_GB2312"/>
          <w:bCs/>
          <w:sz w:val="32"/>
          <w:szCs w:val="32"/>
        </w:rPr>
        <w:t>出同意应急结束决定。</w:t>
      </w:r>
    </w:p>
    <w:p w14:paraId="76F09A5E">
      <w:pPr>
        <w:overflowPunct w:val="0"/>
        <w:spacing w:afterLines="0" w:line="638" w:lineRule="exact"/>
        <w:ind w:firstLine="640" w:firstLineChars="200"/>
        <w:rPr>
          <w:rFonts w:eastAsia="仿宋_GB2312"/>
          <w:bCs/>
          <w:sz w:val="32"/>
          <w:szCs w:val="32"/>
        </w:rPr>
      </w:pPr>
      <w:r>
        <w:rPr>
          <w:rFonts w:eastAsia="仿宋_GB2312"/>
          <w:bCs/>
          <w:sz w:val="32"/>
          <w:szCs w:val="32"/>
        </w:rPr>
        <w:t>（3）一般事故由</w:t>
      </w:r>
      <w:r>
        <w:rPr>
          <w:rFonts w:hint="eastAsia" w:eastAsia="仿宋_GB2312"/>
          <w:bCs/>
          <w:sz w:val="32"/>
          <w:szCs w:val="32"/>
          <w:lang w:val="en-US" w:eastAsia="zh-CN"/>
        </w:rPr>
        <w:t>县</w:t>
      </w:r>
      <w:r>
        <w:rPr>
          <w:rFonts w:eastAsia="仿宋_GB2312"/>
          <w:bCs/>
          <w:sz w:val="32"/>
          <w:szCs w:val="32"/>
        </w:rPr>
        <w:t>政府宣布应急结束；较大事故由市政府宣布应急结束；重大、特别重大事故由省政府、国务院宣布应急结束。</w:t>
      </w:r>
    </w:p>
    <w:p w14:paraId="3BC7AECE">
      <w:pPr>
        <w:overflowPunct w:val="0"/>
        <w:spacing w:afterLines="0" w:line="638" w:lineRule="exact"/>
        <w:ind w:firstLine="640" w:firstLineChars="200"/>
        <w:rPr>
          <w:rFonts w:hint="eastAsia" w:eastAsia="仿宋_GB2312"/>
          <w:bCs/>
          <w:sz w:val="32"/>
          <w:szCs w:val="32"/>
        </w:rPr>
      </w:pPr>
      <w:r>
        <w:rPr>
          <w:rFonts w:eastAsia="仿宋_GB2312"/>
          <w:bCs/>
          <w:sz w:val="32"/>
          <w:szCs w:val="32"/>
        </w:rPr>
        <w:t>（4）应急结束决定后，由</w:t>
      </w:r>
      <w:r>
        <w:rPr>
          <w:rFonts w:hint="eastAsia" w:eastAsia="仿宋_GB2312"/>
          <w:bCs/>
          <w:sz w:val="32"/>
          <w:szCs w:val="32"/>
          <w:lang w:val="en-US" w:eastAsia="zh-CN"/>
        </w:rPr>
        <w:t>县</w:t>
      </w:r>
      <w:r>
        <w:rPr>
          <w:rFonts w:eastAsia="仿宋_GB2312"/>
          <w:bCs/>
          <w:sz w:val="32"/>
          <w:szCs w:val="32"/>
        </w:rPr>
        <w:t>应急指挥部办公室将情况及时通知参与事故处置的各成员单位，必要时通过新闻媒体向社会发布应急结束消息。</w:t>
      </w:r>
    </w:p>
    <w:p w14:paraId="6D13F3C4">
      <w:pPr>
        <w:overflowPunct w:val="0"/>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5.  后期处置</w:t>
      </w:r>
    </w:p>
    <w:p w14:paraId="786A1A9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5.1  事后处置</w:t>
      </w:r>
    </w:p>
    <w:p w14:paraId="6387615A">
      <w:pPr>
        <w:overflowPunct w:val="0"/>
        <w:autoSpaceDE/>
        <w:autoSpaceDN/>
        <w:spacing w:afterLines="0" w:line="638" w:lineRule="exact"/>
        <w:ind w:firstLine="640" w:firstLineChars="200"/>
        <w:rPr>
          <w:rFonts w:eastAsia="仿宋_GB2312"/>
          <w:bCs/>
          <w:sz w:val="32"/>
          <w:szCs w:val="32"/>
        </w:rPr>
      </w:pPr>
      <w:r>
        <w:rPr>
          <w:rFonts w:hint="eastAsia" w:eastAsia="仿宋_GB2312"/>
          <w:bCs/>
          <w:sz w:val="32"/>
          <w:szCs w:val="32"/>
          <w:lang w:val="en-US" w:eastAsia="zh-CN"/>
        </w:rPr>
        <w:t>县</w:t>
      </w:r>
      <w:r>
        <w:rPr>
          <w:rFonts w:eastAsia="仿宋_GB2312"/>
          <w:bCs/>
          <w:sz w:val="32"/>
          <w:szCs w:val="32"/>
        </w:rPr>
        <w:t>应急指挥部在事故后要采取有效措施，指挥、协调有关部门和单位进行善后处理，恢复正常生产和社会秩序。抢险救援组负责对事故工程险情进行检查。各工作组在各自职责范围内提供财产损失和人员伤亡情况；事故调查组负责组织事故调查，做好相应程序技术审查鉴定，撰写事故调查报告提出处理意见。</w:t>
      </w:r>
    </w:p>
    <w:p w14:paraId="4321182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5.2  善后处置</w:t>
      </w:r>
    </w:p>
    <w:p w14:paraId="03FE1471">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 xml:space="preserve">（1）由事故责任单位对在事故中造成的人员伤亡和财产损失给予合理赔偿。 </w:t>
      </w:r>
    </w:p>
    <w:p w14:paraId="7F544ED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（2）对处置事故过程中征用的劳务、设备、设施依法给予补偿。</w:t>
      </w:r>
    </w:p>
    <w:p w14:paraId="0BBB3699">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sz w:val="32"/>
          <w:szCs w:val="32"/>
        </w:rPr>
        <w:t xml:space="preserve">5.3  </w:t>
      </w:r>
      <w:r>
        <w:rPr>
          <w:rFonts w:ascii="Times New Roman" w:hAnsi="Times New Roman" w:eastAsia="仿宋_GB2312"/>
          <w:bCs/>
          <w:color w:val="0D0509"/>
          <w:sz w:val="32"/>
          <w:szCs w:val="32"/>
        </w:rPr>
        <w:t>总结评估</w:t>
      </w:r>
    </w:p>
    <w:p w14:paraId="4425731E">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（1）由事故调查组按照事故调查程序，对事故起因、性质、影响、责任、经验教训和恢复重建等问题进行调查评估，提出对相关责任人的处理意见及防止事故再次发生的具体措施，上报</w:t>
      </w:r>
      <w:r>
        <w:rPr>
          <w:rFonts w:hint="eastAsia" w:eastAsia="仿宋_GB2312"/>
          <w:bCs/>
          <w:sz w:val="32"/>
          <w:szCs w:val="32"/>
          <w:lang w:val="en-US" w:eastAsia="zh-CN"/>
        </w:rPr>
        <w:t>县</w:t>
      </w:r>
      <w:r>
        <w:rPr>
          <w:rFonts w:eastAsia="仿宋_GB2312"/>
          <w:bCs/>
          <w:sz w:val="32"/>
          <w:szCs w:val="32"/>
        </w:rPr>
        <w:t>应急指挥部办公室。</w:t>
      </w:r>
    </w:p>
    <w:p w14:paraId="1D211D22">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（2）其他工作组应针对预案实施和应急救援分工协作过程中出现的新情况、新问题及时总结经验和教训，提出对预案的修改意见上报</w:t>
      </w:r>
      <w:r>
        <w:rPr>
          <w:rFonts w:hint="eastAsia" w:eastAsia="仿宋_GB2312"/>
          <w:bCs/>
          <w:sz w:val="32"/>
          <w:szCs w:val="32"/>
          <w:lang w:val="en-US" w:eastAsia="zh-CN"/>
        </w:rPr>
        <w:t>县</w:t>
      </w:r>
      <w:r>
        <w:rPr>
          <w:rFonts w:eastAsia="仿宋_GB2312"/>
          <w:bCs/>
          <w:sz w:val="32"/>
          <w:szCs w:val="32"/>
        </w:rPr>
        <w:t>应急指挥部办公室。</w:t>
      </w:r>
    </w:p>
    <w:p w14:paraId="061B8BF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w:t>
      </w:r>
      <w:r>
        <w:rPr>
          <w:rFonts w:hint="eastAsia" w:eastAsia="仿宋_GB2312"/>
          <w:bCs/>
          <w:sz w:val="32"/>
          <w:szCs w:val="32"/>
          <w:lang w:val="en-US" w:eastAsia="zh-CN"/>
        </w:rPr>
        <w:t>县</w:t>
      </w:r>
      <w:r>
        <w:rPr>
          <w:rFonts w:eastAsia="仿宋_GB2312"/>
          <w:bCs/>
          <w:sz w:val="32"/>
          <w:szCs w:val="32"/>
        </w:rPr>
        <w:t>应急指挥部办公室对收集信息和预案修改建议进行汇总和分析，形成调查报告和应急工作总结，提出对预案的修改意见并上报</w:t>
      </w:r>
      <w:r>
        <w:rPr>
          <w:rFonts w:hint="eastAsia" w:eastAsia="仿宋_GB2312"/>
          <w:bCs/>
          <w:sz w:val="32"/>
          <w:szCs w:val="32"/>
          <w:lang w:val="en-US" w:eastAsia="zh-CN"/>
        </w:rPr>
        <w:t>县</w:t>
      </w:r>
      <w:r>
        <w:rPr>
          <w:rFonts w:eastAsia="仿宋_GB2312"/>
          <w:bCs/>
          <w:sz w:val="32"/>
          <w:szCs w:val="32"/>
        </w:rPr>
        <w:t>应急指挥部。</w:t>
      </w:r>
    </w:p>
    <w:p w14:paraId="1DE0897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（4）在宣布应急结束后10日内，向</w:t>
      </w:r>
      <w:r>
        <w:rPr>
          <w:rFonts w:hint="eastAsia" w:eastAsia="仿宋_GB2312"/>
          <w:bCs/>
          <w:sz w:val="32"/>
          <w:szCs w:val="32"/>
          <w:lang w:val="en-US" w:eastAsia="zh-CN"/>
        </w:rPr>
        <w:t>县</w:t>
      </w:r>
      <w:r>
        <w:rPr>
          <w:rFonts w:eastAsia="仿宋_GB2312"/>
          <w:bCs/>
          <w:sz w:val="32"/>
          <w:szCs w:val="32"/>
        </w:rPr>
        <w:t>政府提交事故调查报告。</w:t>
      </w:r>
      <w:r>
        <w:rPr>
          <w:rFonts w:hint="eastAsia" w:eastAsia="仿宋_GB2312"/>
          <w:bCs/>
          <w:sz w:val="32"/>
          <w:szCs w:val="32"/>
          <w:lang w:val="en-US" w:eastAsia="zh-CN"/>
        </w:rPr>
        <w:t>县</w:t>
      </w:r>
      <w:r>
        <w:rPr>
          <w:rFonts w:eastAsia="仿宋_GB2312"/>
          <w:bCs/>
          <w:sz w:val="32"/>
          <w:szCs w:val="32"/>
        </w:rPr>
        <w:t>应急指挥部组织相关部门和单位成立事故核查小组，对事故危害和应急处置工作进行全面评估，并在20日内将评估报告报送</w:t>
      </w:r>
      <w:r>
        <w:rPr>
          <w:rFonts w:hint="eastAsia" w:eastAsia="仿宋_GB2312"/>
          <w:bCs/>
          <w:sz w:val="32"/>
          <w:szCs w:val="32"/>
          <w:lang w:val="en-US" w:eastAsia="zh-CN"/>
        </w:rPr>
        <w:t>县</w:t>
      </w:r>
      <w:r>
        <w:rPr>
          <w:rFonts w:eastAsia="仿宋_GB2312"/>
          <w:bCs/>
          <w:sz w:val="32"/>
          <w:szCs w:val="32"/>
        </w:rPr>
        <w:t>政府。</w:t>
      </w:r>
    </w:p>
    <w:p w14:paraId="52B99A89">
      <w:pPr>
        <w:overflowPunct w:val="0"/>
        <w:autoSpaceDE/>
        <w:autoSpaceDN/>
        <w:spacing w:afterLines="0" w:line="638" w:lineRule="exact"/>
        <w:ind w:firstLine="640" w:firstLineChars="200"/>
        <w:rPr>
          <w:rFonts w:eastAsia="仿宋_GB2312"/>
          <w:bCs/>
          <w:color w:val="0D0509"/>
          <w:sz w:val="32"/>
          <w:szCs w:val="32"/>
        </w:rPr>
      </w:pPr>
      <w:r>
        <w:rPr>
          <w:rFonts w:eastAsia="仿宋_GB2312"/>
          <w:bCs/>
          <w:color w:val="0D0509"/>
          <w:sz w:val="32"/>
          <w:szCs w:val="32"/>
        </w:rPr>
        <w:t>评估报告内容包括：事故情况；事故原因分析及主要依据；发展过程及造成的后果分析、评价；采取主要应急措施及其有效性；事故结论；事故责任人及其处理；各种必要附件；调查中尚未解决的问题；经验教训和建议。</w:t>
      </w:r>
    </w:p>
    <w:p w14:paraId="02AE9766">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6.  应急保障</w:t>
      </w:r>
    </w:p>
    <w:p w14:paraId="10B9875C">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sz w:val="32"/>
          <w:szCs w:val="32"/>
        </w:rPr>
        <w:t xml:space="preserve">6.1  </w:t>
      </w:r>
      <w:r>
        <w:rPr>
          <w:rFonts w:ascii="Times New Roman" w:hAnsi="Times New Roman" w:eastAsia="仿宋_GB2312"/>
          <w:bCs/>
          <w:color w:val="0D0509"/>
          <w:sz w:val="32"/>
          <w:szCs w:val="32"/>
        </w:rPr>
        <w:t>通信保障</w:t>
      </w:r>
    </w:p>
    <w:p w14:paraId="6BAA6495">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（1）</w:t>
      </w:r>
      <w:r>
        <w:rPr>
          <w:rFonts w:hint="eastAsia" w:eastAsia="仿宋_GB2312"/>
          <w:bCs/>
          <w:sz w:val="32"/>
          <w:szCs w:val="32"/>
          <w:lang w:val="en-US" w:eastAsia="zh-CN"/>
        </w:rPr>
        <w:t>县</w:t>
      </w:r>
      <w:r>
        <w:rPr>
          <w:rFonts w:ascii="Times New Roman" w:hAnsi="Times New Roman" w:eastAsia="仿宋_GB2312"/>
          <w:bCs/>
          <w:color w:val="0D0509"/>
          <w:sz w:val="32"/>
          <w:szCs w:val="32"/>
        </w:rPr>
        <w:t>应急管理局组织协调确保通信网络畅通和</w:t>
      </w:r>
      <w:r>
        <w:rPr>
          <w:rFonts w:hint="eastAsia" w:eastAsia="仿宋_GB2312"/>
          <w:bCs/>
          <w:sz w:val="32"/>
          <w:szCs w:val="32"/>
          <w:lang w:val="en-US" w:eastAsia="zh-CN"/>
        </w:rPr>
        <w:t>县</w:t>
      </w:r>
      <w:r>
        <w:rPr>
          <w:rFonts w:ascii="Times New Roman" w:hAnsi="Times New Roman" w:eastAsia="仿宋_GB2312"/>
          <w:bCs/>
          <w:color w:val="0D0509"/>
          <w:sz w:val="32"/>
          <w:szCs w:val="32"/>
        </w:rPr>
        <w:t>应急指挥部的应急通信畅通。</w:t>
      </w:r>
    </w:p>
    <w:p w14:paraId="77C1F4F6">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2</w:t>
      </w:r>
      <w:r>
        <w:rPr>
          <w:rFonts w:ascii="Times New Roman" w:hAnsi="Times New Roman" w:eastAsia="仿宋_GB2312"/>
          <w:bCs/>
          <w:color w:val="0D0509"/>
          <w:sz w:val="32"/>
          <w:szCs w:val="32"/>
        </w:rPr>
        <w:t>）</w:t>
      </w:r>
      <w:r>
        <w:rPr>
          <w:rFonts w:hint="eastAsia" w:eastAsia="仿宋_GB2312"/>
          <w:bCs/>
          <w:sz w:val="32"/>
          <w:szCs w:val="32"/>
          <w:lang w:val="en-US" w:eastAsia="zh-CN"/>
        </w:rPr>
        <w:t>县</w:t>
      </w:r>
      <w:r>
        <w:rPr>
          <w:rFonts w:ascii="Times New Roman" w:hAnsi="Times New Roman" w:eastAsia="仿宋_GB2312"/>
          <w:bCs/>
          <w:color w:val="0D0509"/>
          <w:sz w:val="32"/>
          <w:szCs w:val="32"/>
        </w:rPr>
        <w:t>人防</w:t>
      </w:r>
      <w:r>
        <w:rPr>
          <w:rFonts w:hint="eastAsia" w:ascii="Times New Roman" w:hAnsi="Times New Roman" w:eastAsia="仿宋_GB2312"/>
          <w:bCs/>
          <w:color w:val="0D0509"/>
          <w:sz w:val="32"/>
          <w:szCs w:val="32"/>
          <w:lang w:val="en-US" w:eastAsia="zh-CN"/>
        </w:rPr>
        <w:t>办</w:t>
      </w:r>
      <w:r>
        <w:rPr>
          <w:rFonts w:ascii="Times New Roman" w:hAnsi="Times New Roman" w:eastAsia="仿宋_GB2312"/>
          <w:bCs/>
          <w:color w:val="0D0509"/>
          <w:sz w:val="32"/>
          <w:szCs w:val="32"/>
        </w:rPr>
        <w:t>要保证人防各种通信系统畅通。</w:t>
      </w:r>
    </w:p>
    <w:p w14:paraId="4BEBFBF9">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3</w:t>
      </w:r>
      <w:r>
        <w:rPr>
          <w:rFonts w:ascii="Times New Roman" w:hAnsi="Times New Roman" w:eastAsia="仿宋_GB2312"/>
          <w:bCs/>
          <w:color w:val="0D0509"/>
          <w:sz w:val="32"/>
          <w:szCs w:val="32"/>
        </w:rPr>
        <w:t>）</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应急指挥部成员单位人员联系方式如发生变化，应及时更新</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指挥部成员通讯录。</w:t>
      </w:r>
    </w:p>
    <w:p w14:paraId="0A79D059">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6.2  应急救援与保障</w:t>
      </w:r>
    </w:p>
    <w:p w14:paraId="2EAF5100">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（1）</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人防办负责监督人防工程施工单位组建应急抢险救援队，第一时间开展救援。</w:t>
      </w:r>
    </w:p>
    <w:p w14:paraId="6C7884B9">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（2）</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公安局要组织队伍第一时间维护事故现场治安和秩序，保护现场，疏导交通。</w:t>
      </w:r>
    </w:p>
    <w:p w14:paraId="080063FE">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（3）</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住建局组织协调城建应急抢险救援队参加事故应急抢险救援工作。</w:t>
      </w:r>
    </w:p>
    <w:p w14:paraId="7535C803">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（4）</w:t>
      </w:r>
      <w:r>
        <w:rPr>
          <w:rFonts w:hint="eastAsia" w:ascii="Times New Roman" w:hAnsi="Times New Roman" w:eastAsia="仿宋_GB2312"/>
          <w:bCs/>
          <w:color w:val="0D0509"/>
          <w:sz w:val="32"/>
          <w:szCs w:val="32"/>
          <w:lang w:val="en-US" w:eastAsia="zh-CN"/>
        </w:rPr>
        <w:t>县</w:t>
      </w:r>
      <w:r>
        <w:rPr>
          <w:rFonts w:hint="eastAsia" w:ascii="Times New Roman" w:hAnsi="Times New Roman" w:eastAsia="仿宋_GB2312"/>
          <w:bCs/>
          <w:color w:val="0D0509"/>
          <w:sz w:val="32"/>
          <w:szCs w:val="32"/>
          <w:lang w:eastAsia="zh-CN"/>
        </w:rPr>
        <w:t>卫生健康局</w:t>
      </w:r>
      <w:r>
        <w:rPr>
          <w:rFonts w:ascii="Times New Roman" w:hAnsi="Times New Roman" w:eastAsia="仿宋_GB2312"/>
          <w:bCs/>
          <w:color w:val="0D0509"/>
          <w:sz w:val="32"/>
          <w:szCs w:val="32"/>
        </w:rPr>
        <w:t>组织医疗卫生队伍确保抢救伤员、卫生防疫及时有效。</w:t>
      </w:r>
    </w:p>
    <w:p w14:paraId="2E43FDFF">
      <w:pPr>
        <w:pStyle w:val="7"/>
        <w:overflowPunct w:val="0"/>
        <w:spacing w:beforeAutospacing="0" w:afterLines="0" w:afterAutospacing="0" w:line="638" w:lineRule="exact"/>
        <w:ind w:firstLine="640" w:firstLineChars="200"/>
        <w:jc w:val="both"/>
        <w:rPr>
          <w:rFonts w:hint="eastAsia" w:ascii="Times New Roman" w:hAnsi="Times New Roman" w:eastAsia="仿宋_GB2312"/>
          <w:bCs/>
          <w:color w:val="0D0509"/>
          <w:sz w:val="32"/>
          <w:szCs w:val="32"/>
        </w:rPr>
      </w:pPr>
      <w:r>
        <w:rPr>
          <w:rFonts w:ascii="Times New Roman" w:hAnsi="Times New Roman" w:eastAsia="仿宋_GB2312"/>
          <w:bCs/>
          <w:color w:val="0D0509"/>
          <w:sz w:val="32"/>
          <w:szCs w:val="32"/>
        </w:rPr>
        <w:t>（5）</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交通运输局要做好交通运输保障工作，确保应急抢险救援人员和物资快速运送。</w:t>
      </w:r>
    </w:p>
    <w:p w14:paraId="4BF8024F">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（6）</w:t>
      </w:r>
      <w:r>
        <w:rPr>
          <w:rFonts w:hint="eastAsia" w:ascii="Times New Roman" w:hAnsi="Times New Roman" w:eastAsia="仿宋_GB2312"/>
          <w:bCs/>
          <w:color w:val="0D0509"/>
          <w:sz w:val="32"/>
          <w:szCs w:val="32"/>
          <w:lang w:val="en-US" w:eastAsia="zh-CN"/>
        </w:rPr>
        <w:t>县</w:t>
      </w:r>
      <w:r>
        <w:rPr>
          <w:rFonts w:ascii="Times New Roman" w:hAnsi="Times New Roman" w:eastAsia="仿宋_GB2312"/>
          <w:bCs/>
          <w:color w:val="0D0509"/>
          <w:sz w:val="32"/>
          <w:szCs w:val="32"/>
        </w:rPr>
        <w:t>生态环境局按照职责参与组织开展对事故发生地外部环境的应急监测。</w:t>
      </w:r>
    </w:p>
    <w:p w14:paraId="6C8604FC">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6.3  技术储备与保障</w:t>
      </w:r>
    </w:p>
    <w:p w14:paraId="000FDF3F">
      <w:pPr>
        <w:pStyle w:val="7"/>
        <w:overflowPunct w:val="0"/>
        <w:spacing w:beforeAutospacing="0" w:afterLines="0" w:afterAutospacing="0" w:line="638" w:lineRule="exact"/>
        <w:ind w:firstLine="640" w:firstLineChars="200"/>
        <w:jc w:val="both"/>
        <w:rPr>
          <w:rFonts w:ascii="Times New Roman" w:hAnsi="Times New Roman" w:eastAsia="仿宋_GB2312"/>
          <w:bCs/>
          <w:color w:val="0D0509"/>
          <w:sz w:val="32"/>
          <w:szCs w:val="32"/>
        </w:rPr>
      </w:pPr>
      <w:r>
        <w:rPr>
          <w:rFonts w:ascii="Times New Roman" w:hAnsi="Times New Roman" w:eastAsia="仿宋_GB2312"/>
          <w:bCs/>
          <w:color w:val="0D0509"/>
          <w:sz w:val="32"/>
          <w:szCs w:val="32"/>
        </w:rPr>
        <w:t>由专家组为应急处置指挥决策提供相应技术支持。</w:t>
      </w:r>
    </w:p>
    <w:p w14:paraId="4B3CDCD4">
      <w:pPr>
        <w:overflowPunct w:val="0"/>
        <w:autoSpaceDE/>
        <w:autoSpaceDN/>
        <w:spacing w:afterLines="0" w:line="638" w:lineRule="exact"/>
        <w:ind w:firstLine="640" w:firstLineChars="200"/>
        <w:rPr>
          <w:rFonts w:hint="eastAsia" w:eastAsia="仿宋_GB2312"/>
          <w:bCs/>
          <w:sz w:val="32"/>
          <w:szCs w:val="32"/>
        </w:rPr>
      </w:pPr>
      <w:r>
        <w:rPr>
          <w:rFonts w:eastAsia="仿宋_GB2312"/>
          <w:bCs/>
          <w:sz w:val="32"/>
          <w:szCs w:val="32"/>
        </w:rPr>
        <w:t>6.4  应急抢险资金保障</w:t>
      </w:r>
    </w:p>
    <w:p w14:paraId="336CE65D">
      <w:pPr>
        <w:overflowPunct w:val="0"/>
        <w:autoSpaceDE/>
        <w:autoSpaceDN/>
        <w:spacing w:afterLines="0" w:line="638" w:lineRule="exact"/>
        <w:ind w:firstLine="640" w:firstLineChars="200"/>
        <w:rPr>
          <w:rFonts w:hint="eastAsia" w:eastAsia="仿宋_GB2312"/>
          <w:bCs/>
          <w:sz w:val="32"/>
          <w:szCs w:val="32"/>
        </w:rPr>
      </w:pPr>
      <w:r>
        <w:rPr>
          <w:rFonts w:hint="eastAsia" w:ascii="Times New Roman" w:hAnsi="Times New Roman" w:eastAsia="仿宋_GB2312"/>
          <w:bCs/>
          <w:color w:val="0D0509"/>
          <w:sz w:val="32"/>
          <w:szCs w:val="32"/>
          <w:lang w:val="en-US" w:eastAsia="zh-CN"/>
        </w:rPr>
        <w:t>县</w:t>
      </w:r>
      <w:r>
        <w:rPr>
          <w:rFonts w:eastAsia="仿宋_GB2312"/>
          <w:bCs/>
          <w:sz w:val="32"/>
          <w:szCs w:val="32"/>
        </w:rPr>
        <w:t>财政局应及时保障人防工程质量安全事故应急抢险所需经费；经</w:t>
      </w:r>
      <w:r>
        <w:rPr>
          <w:rFonts w:hint="eastAsia" w:ascii="Times New Roman" w:hAnsi="Times New Roman" w:eastAsia="仿宋_GB2312"/>
          <w:bCs/>
          <w:color w:val="0D0509"/>
          <w:sz w:val="32"/>
          <w:szCs w:val="32"/>
          <w:lang w:val="en-US" w:eastAsia="zh-CN"/>
        </w:rPr>
        <w:t>县</w:t>
      </w:r>
      <w:r>
        <w:rPr>
          <w:rFonts w:eastAsia="仿宋_GB2312"/>
          <w:bCs/>
          <w:sz w:val="32"/>
          <w:szCs w:val="32"/>
        </w:rPr>
        <w:t>政府批准的事故应急抢险资金必须在1个工作日内办完相关手续，确保资金及时到位。</w:t>
      </w:r>
    </w:p>
    <w:p w14:paraId="54D803EC">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6.5  责任与奖惩</w:t>
      </w:r>
    </w:p>
    <w:p w14:paraId="6D3F94DB">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（1）人防工程质量安全事故应急处置工作实行行政领导负责制和责任追究制。</w:t>
      </w:r>
    </w:p>
    <w:p w14:paraId="0062367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（2）</w:t>
      </w:r>
      <w:r>
        <w:rPr>
          <w:rFonts w:hint="eastAsia" w:ascii="Times New Roman" w:hAnsi="Times New Roman" w:eastAsia="仿宋_GB2312"/>
          <w:bCs/>
          <w:color w:val="0D0509"/>
          <w:sz w:val="32"/>
          <w:szCs w:val="32"/>
          <w:lang w:val="en-US" w:eastAsia="zh-CN"/>
        </w:rPr>
        <w:t>县</w:t>
      </w:r>
      <w:r>
        <w:rPr>
          <w:rFonts w:eastAsia="仿宋_GB2312"/>
          <w:bCs/>
          <w:sz w:val="32"/>
          <w:szCs w:val="32"/>
        </w:rPr>
        <w:t>政府应对在人防工程质量安全事故应急管理和事故应急救援工作中作出突出贡献的先进单位和个人进行表彰和奖励。</w:t>
      </w:r>
    </w:p>
    <w:p w14:paraId="461EA354">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（3）对不报、迟报、谎报、瞒报和漏报事故重要情况的，</w:t>
      </w:r>
      <w:r>
        <w:rPr>
          <w:rFonts w:eastAsia="仿宋_GB2312"/>
          <w:bCs/>
          <w:color w:val="0D0509"/>
          <w:sz w:val="32"/>
          <w:szCs w:val="32"/>
        </w:rPr>
        <w:t>对引发人防工程质量安全事故负有重要责任的单位和人员，以及在处置过程中玩忽职守、贻误战机的，依据相关规定追究责任；</w:t>
      </w:r>
      <w:r>
        <w:rPr>
          <w:rFonts w:eastAsia="仿宋_GB2312"/>
          <w:bCs/>
          <w:sz w:val="32"/>
          <w:szCs w:val="32"/>
        </w:rPr>
        <w:t>涉嫌犯罪的，依法移交司法机关追究刑事责任。</w:t>
      </w:r>
    </w:p>
    <w:p w14:paraId="1260C31F">
      <w:pPr>
        <w:overflowPunct w:val="0"/>
        <w:autoSpaceDE/>
        <w:autoSpaceDN/>
        <w:spacing w:afterLines="0" w:line="63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7.  监督管理</w:t>
      </w:r>
    </w:p>
    <w:p w14:paraId="6D1E7E5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 xml:space="preserve">7.1  宣传 </w:t>
      </w:r>
    </w:p>
    <w:p w14:paraId="1833691B">
      <w:pPr>
        <w:overflowPunct w:val="0"/>
        <w:autoSpaceDE/>
        <w:autoSpaceDN/>
        <w:spacing w:afterLines="0" w:line="638" w:lineRule="exact"/>
        <w:ind w:firstLine="640" w:firstLineChars="200"/>
        <w:rPr>
          <w:rFonts w:eastAsia="仿宋_GB2312"/>
          <w:bCs/>
          <w:sz w:val="32"/>
          <w:szCs w:val="32"/>
        </w:rPr>
      </w:pPr>
      <w:r>
        <w:rPr>
          <w:rFonts w:hint="eastAsia" w:ascii="Times New Roman" w:hAnsi="Times New Roman" w:eastAsia="仿宋_GB2312"/>
          <w:bCs/>
          <w:color w:val="0D0509"/>
          <w:sz w:val="32"/>
          <w:szCs w:val="32"/>
          <w:lang w:val="en-US" w:eastAsia="zh-CN"/>
        </w:rPr>
        <w:t>县</w:t>
      </w:r>
      <w:r>
        <w:rPr>
          <w:rFonts w:eastAsia="仿宋_GB2312"/>
          <w:bCs/>
          <w:sz w:val="32"/>
          <w:szCs w:val="32"/>
        </w:rPr>
        <w:t>人防办要加大人防工程建设和事故应急救援工作的宣传力度，按照“三个必须”要求，落实安全生产责任和安全管理规章制度，最大限度减少人防工程质量安全事故发生。</w:t>
      </w:r>
    </w:p>
    <w:p w14:paraId="6F48575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7.2  培训</w:t>
      </w:r>
    </w:p>
    <w:p w14:paraId="431D5AE2">
      <w:pPr>
        <w:overflowPunct w:val="0"/>
        <w:autoSpaceDE/>
        <w:autoSpaceDN/>
        <w:spacing w:afterLines="0" w:line="638" w:lineRule="exact"/>
        <w:ind w:firstLine="640" w:firstLineChars="200"/>
        <w:rPr>
          <w:rFonts w:eastAsia="仿宋_GB2312"/>
          <w:bCs/>
          <w:sz w:val="32"/>
          <w:szCs w:val="32"/>
        </w:rPr>
      </w:pPr>
      <w:r>
        <w:rPr>
          <w:rFonts w:hint="eastAsia" w:ascii="Times New Roman" w:hAnsi="Times New Roman" w:eastAsia="仿宋_GB2312"/>
          <w:bCs/>
          <w:color w:val="0D0509"/>
          <w:sz w:val="32"/>
          <w:szCs w:val="32"/>
          <w:lang w:val="en-US" w:eastAsia="zh-CN"/>
        </w:rPr>
        <w:t>县</w:t>
      </w:r>
      <w:r>
        <w:rPr>
          <w:rFonts w:eastAsia="仿宋_GB2312"/>
          <w:bCs/>
          <w:sz w:val="32"/>
          <w:szCs w:val="32"/>
        </w:rPr>
        <w:t>应急指挥部各成员单位要有计划地定期对管理人员和抢险人员进行业务知识培训，学习抢险有关技术规程、标准、要求及相关知识，掌握自身安全防护常识，熟练使用各种抢险工具和设备，熟悉应急职责、响应程序和处置措施，切实提高应急联动处置能力。</w:t>
      </w:r>
    </w:p>
    <w:p w14:paraId="5B75E2D7">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7.3  演练</w:t>
      </w:r>
    </w:p>
    <w:p w14:paraId="44E8311D">
      <w:pPr>
        <w:overflowPunct w:val="0"/>
        <w:autoSpaceDE/>
        <w:autoSpaceDN/>
        <w:spacing w:afterLines="0" w:line="638" w:lineRule="exact"/>
        <w:ind w:firstLine="640" w:firstLineChars="200"/>
        <w:rPr>
          <w:rFonts w:eastAsia="仿宋_GB2312"/>
          <w:bCs/>
          <w:sz w:val="32"/>
          <w:szCs w:val="32"/>
        </w:rPr>
      </w:pPr>
      <w:r>
        <w:rPr>
          <w:rFonts w:hint="eastAsia" w:ascii="Times New Roman" w:hAnsi="Times New Roman" w:eastAsia="仿宋_GB2312"/>
          <w:bCs/>
          <w:color w:val="0D0509"/>
          <w:sz w:val="32"/>
          <w:szCs w:val="32"/>
          <w:lang w:val="en-US" w:eastAsia="zh-CN"/>
        </w:rPr>
        <w:t>县</w:t>
      </w:r>
      <w:r>
        <w:rPr>
          <w:rFonts w:eastAsia="仿宋_GB2312"/>
          <w:bCs/>
          <w:sz w:val="32"/>
          <w:szCs w:val="32"/>
        </w:rPr>
        <w:t>应急指挥部办公室要组织</w:t>
      </w:r>
      <w:r>
        <w:rPr>
          <w:rFonts w:hint="eastAsia" w:ascii="Times New Roman" w:hAnsi="Times New Roman" w:eastAsia="仿宋_GB2312"/>
          <w:bCs/>
          <w:color w:val="0D0509"/>
          <w:sz w:val="32"/>
          <w:szCs w:val="32"/>
          <w:lang w:val="en-US" w:eastAsia="zh-CN"/>
        </w:rPr>
        <w:t>县</w:t>
      </w:r>
      <w:r>
        <w:rPr>
          <w:rFonts w:eastAsia="仿宋_GB2312"/>
          <w:bCs/>
          <w:sz w:val="32"/>
          <w:szCs w:val="32"/>
        </w:rPr>
        <w:t>应急指挥部成员单位、全</w:t>
      </w:r>
      <w:r>
        <w:rPr>
          <w:rFonts w:hint="eastAsia" w:ascii="Times New Roman" w:hAnsi="Times New Roman" w:eastAsia="仿宋_GB2312"/>
          <w:bCs/>
          <w:color w:val="0D0509"/>
          <w:sz w:val="32"/>
          <w:szCs w:val="32"/>
          <w:lang w:val="en-US" w:eastAsia="zh-CN"/>
        </w:rPr>
        <w:t>县</w:t>
      </w:r>
      <w:r>
        <w:rPr>
          <w:rFonts w:eastAsia="仿宋_GB2312"/>
          <w:bCs/>
          <w:sz w:val="32"/>
          <w:szCs w:val="32"/>
        </w:rPr>
        <w:t>人防工程产权单位、使用单位和在建人防工程施工单位的专业应急救援队伍每年至少进行1次应急救援模拟演练。根据实际情况可分为指挥部室内模拟演练、救援队伍实战演练。</w:t>
      </w:r>
    </w:p>
    <w:p w14:paraId="5A0B5DED">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7.4  预案更新</w:t>
      </w:r>
    </w:p>
    <w:p w14:paraId="453FAD05">
      <w:pPr>
        <w:overflowPunct w:val="0"/>
        <w:spacing w:afterLines="0" w:line="638" w:lineRule="exact"/>
        <w:ind w:firstLine="640" w:firstLineChars="200"/>
        <w:rPr>
          <w:rFonts w:eastAsia="仿宋_GB2312"/>
          <w:bCs/>
          <w:sz w:val="32"/>
          <w:szCs w:val="32"/>
        </w:rPr>
      </w:pPr>
      <w:r>
        <w:rPr>
          <w:rFonts w:eastAsia="仿宋_GB2312"/>
          <w:bCs/>
          <w:sz w:val="32"/>
          <w:szCs w:val="32"/>
        </w:rPr>
        <w:t>本预案由</w:t>
      </w:r>
      <w:r>
        <w:rPr>
          <w:rFonts w:hint="eastAsia" w:ascii="Times New Roman" w:hAnsi="Times New Roman" w:eastAsia="仿宋_GB2312"/>
          <w:bCs/>
          <w:color w:val="0D0509"/>
          <w:sz w:val="32"/>
          <w:szCs w:val="32"/>
          <w:lang w:val="en-US" w:eastAsia="zh-CN"/>
        </w:rPr>
        <w:t>县</w:t>
      </w:r>
      <w:r>
        <w:rPr>
          <w:rFonts w:eastAsia="仿宋_GB2312"/>
          <w:bCs/>
          <w:sz w:val="32"/>
          <w:szCs w:val="32"/>
        </w:rPr>
        <w:t>人防办牵头组织制定，报</w:t>
      </w:r>
      <w:r>
        <w:rPr>
          <w:rFonts w:hint="eastAsia" w:ascii="Times New Roman" w:hAnsi="Times New Roman" w:eastAsia="仿宋_GB2312"/>
          <w:bCs/>
          <w:color w:val="0D0509"/>
          <w:sz w:val="32"/>
          <w:szCs w:val="32"/>
          <w:lang w:val="en-US" w:eastAsia="zh-CN"/>
        </w:rPr>
        <w:t>县</w:t>
      </w:r>
      <w:r>
        <w:rPr>
          <w:rFonts w:eastAsia="仿宋_GB2312"/>
          <w:bCs/>
          <w:sz w:val="32"/>
          <w:szCs w:val="32"/>
        </w:rPr>
        <w:t>政府批准后实施。根据法律、法规变化和省、市要求，适时组织相关专家对预案可行性进行评审，适时进行修订完善，报</w:t>
      </w:r>
      <w:r>
        <w:rPr>
          <w:rFonts w:hint="eastAsia" w:eastAsia="仿宋_GB2312"/>
          <w:bCs/>
          <w:sz w:val="32"/>
          <w:szCs w:val="32"/>
          <w:lang w:val="en-US" w:eastAsia="zh-CN"/>
        </w:rPr>
        <w:t>市</w:t>
      </w:r>
      <w:r>
        <w:rPr>
          <w:rFonts w:eastAsia="仿宋_GB2312"/>
          <w:bCs/>
          <w:sz w:val="32"/>
          <w:szCs w:val="32"/>
        </w:rPr>
        <w:t>人防办备案。</w:t>
      </w:r>
    </w:p>
    <w:p w14:paraId="6E874E5E">
      <w:pPr>
        <w:overflowPunct w:val="0"/>
        <w:autoSpaceDE/>
        <w:autoSpaceDN/>
        <w:spacing w:afterLines="0" w:line="638" w:lineRule="exact"/>
        <w:ind w:firstLine="640" w:firstLineChars="200"/>
        <w:rPr>
          <w:rFonts w:eastAsia="仿宋_GB2312"/>
          <w:bCs/>
          <w:sz w:val="32"/>
          <w:szCs w:val="32"/>
        </w:rPr>
      </w:pPr>
      <w:r>
        <w:rPr>
          <w:rFonts w:hint="eastAsia" w:ascii="Times New Roman" w:hAnsi="Times New Roman" w:eastAsia="仿宋_GB2312"/>
          <w:bCs/>
          <w:color w:val="0D0509"/>
          <w:sz w:val="32"/>
          <w:szCs w:val="32"/>
          <w:lang w:val="en-US" w:eastAsia="zh-CN"/>
        </w:rPr>
        <w:t>县</w:t>
      </w:r>
      <w:r>
        <w:rPr>
          <w:rFonts w:eastAsia="仿宋_GB2312"/>
          <w:bCs/>
          <w:sz w:val="32"/>
          <w:szCs w:val="32"/>
        </w:rPr>
        <w:t>应急指挥部成员单位应根据本预案制定本部门应急预案，报</w:t>
      </w:r>
      <w:r>
        <w:rPr>
          <w:rFonts w:hint="eastAsia" w:ascii="Times New Roman" w:hAnsi="Times New Roman" w:eastAsia="仿宋_GB2312"/>
          <w:bCs/>
          <w:color w:val="0D0509"/>
          <w:sz w:val="32"/>
          <w:szCs w:val="32"/>
          <w:lang w:val="en-US" w:eastAsia="zh-CN"/>
        </w:rPr>
        <w:t>县</w:t>
      </w:r>
      <w:r>
        <w:rPr>
          <w:rFonts w:eastAsia="仿宋_GB2312"/>
          <w:bCs/>
          <w:sz w:val="32"/>
          <w:szCs w:val="32"/>
        </w:rPr>
        <w:t>人防办备案。</w:t>
      </w:r>
    </w:p>
    <w:p w14:paraId="3D54F5D8">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7.5  预案解释</w:t>
      </w:r>
    </w:p>
    <w:p w14:paraId="08B2E4A0">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本预案由</w:t>
      </w:r>
      <w:r>
        <w:rPr>
          <w:rFonts w:hint="eastAsia" w:ascii="Times New Roman" w:hAnsi="Times New Roman" w:eastAsia="仿宋_GB2312"/>
          <w:bCs/>
          <w:color w:val="0D0509"/>
          <w:sz w:val="32"/>
          <w:szCs w:val="32"/>
          <w:lang w:val="en-US" w:eastAsia="zh-CN"/>
        </w:rPr>
        <w:t>县</w:t>
      </w:r>
      <w:r>
        <w:rPr>
          <w:rFonts w:eastAsia="仿宋_GB2312"/>
          <w:bCs/>
          <w:sz w:val="32"/>
          <w:szCs w:val="32"/>
        </w:rPr>
        <w:t>人防办负责解释。</w:t>
      </w:r>
    </w:p>
    <w:p w14:paraId="3A9DCE16">
      <w:pPr>
        <w:overflowPunct w:val="0"/>
        <w:autoSpaceDE/>
        <w:autoSpaceDN/>
        <w:spacing w:afterLines="0" w:line="638" w:lineRule="exact"/>
        <w:ind w:firstLine="640" w:firstLineChars="200"/>
        <w:rPr>
          <w:rFonts w:eastAsia="仿宋_GB2312"/>
          <w:bCs/>
          <w:sz w:val="32"/>
          <w:szCs w:val="32"/>
        </w:rPr>
      </w:pPr>
      <w:r>
        <w:rPr>
          <w:rFonts w:eastAsia="仿宋_GB2312"/>
          <w:bCs/>
          <w:sz w:val="32"/>
          <w:szCs w:val="32"/>
        </w:rPr>
        <w:t>7.6  预案生效日期</w:t>
      </w:r>
    </w:p>
    <w:p w14:paraId="7F2A35A0">
      <w:pPr>
        <w:overflowPunct w:val="0"/>
        <w:spacing w:afterLines="0" w:line="638" w:lineRule="exact"/>
        <w:ind w:firstLine="640" w:firstLineChars="200"/>
      </w:pPr>
      <w:r>
        <w:rPr>
          <w:rFonts w:eastAsia="仿宋_GB2312"/>
          <w:bCs/>
          <w:sz w:val="32"/>
          <w:szCs w:val="32"/>
        </w:rPr>
        <w:t>本预案自发布之日起施行</w:t>
      </w:r>
      <w:r>
        <w:rPr>
          <w:rFonts w:hint="eastAsia" w:eastAsia="仿宋_GB2312"/>
          <w:bCs/>
          <w:sz w:val="32"/>
          <w:szCs w:val="32"/>
          <w:lang w:eastAsia="zh-CN"/>
        </w:rPr>
        <w:t>，</w:t>
      </w:r>
      <w:r>
        <w:rPr>
          <w:rFonts w:hint="eastAsia" w:eastAsia="仿宋_GB2312"/>
          <w:bCs/>
          <w:sz w:val="32"/>
          <w:szCs w:val="32"/>
        </w:rPr>
        <w:t>《</w:t>
      </w:r>
      <w:r>
        <w:rPr>
          <w:rFonts w:hint="eastAsia" w:eastAsia="仿宋_GB2312"/>
          <w:bCs/>
          <w:sz w:val="32"/>
          <w:szCs w:val="32"/>
          <w:lang w:val="en-US" w:eastAsia="zh-CN"/>
        </w:rPr>
        <w:t>鸡东县</w:t>
      </w:r>
      <w:r>
        <w:rPr>
          <w:rFonts w:hint="eastAsia" w:eastAsia="仿宋_GB2312"/>
          <w:bCs/>
          <w:sz w:val="32"/>
          <w:szCs w:val="32"/>
        </w:rPr>
        <w:t>人民政府办公室关于印发</w:t>
      </w:r>
      <w:r>
        <w:rPr>
          <w:rFonts w:hint="eastAsia" w:eastAsia="仿宋_GB2312"/>
          <w:bCs/>
          <w:sz w:val="32"/>
          <w:szCs w:val="32"/>
          <w:lang w:val="en-US" w:eastAsia="zh-CN"/>
        </w:rPr>
        <w:t>鸡东县</w:t>
      </w:r>
      <w:r>
        <w:rPr>
          <w:rFonts w:hint="eastAsia" w:eastAsia="仿宋_GB2312"/>
          <w:bCs/>
          <w:sz w:val="32"/>
          <w:szCs w:val="32"/>
        </w:rPr>
        <w:t>人防工程事故应急预案的通知》（</w:t>
      </w:r>
      <w:r>
        <w:rPr>
          <w:rFonts w:hint="eastAsia" w:eastAsia="仿宋_GB2312"/>
          <w:bCs/>
          <w:sz w:val="32"/>
          <w:szCs w:val="32"/>
          <w:lang w:val="en-US" w:eastAsia="zh-CN"/>
        </w:rPr>
        <w:t>鸡</w:t>
      </w:r>
      <w:r>
        <w:rPr>
          <w:rFonts w:hint="eastAsia" w:eastAsia="仿宋_GB2312"/>
          <w:bCs/>
          <w:sz w:val="32"/>
          <w:szCs w:val="32"/>
        </w:rPr>
        <w:t>政办发〔201</w:t>
      </w:r>
      <w:r>
        <w:rPr>
          <w:rFonts w:hint="eastAsia" w:eastAsia="仿宋_GB2312"/>
          <w:bCs/>
          <w:sz w:val="32"/>
          <w:szCs w:val="32"/>
          <w:lang w:val="en-US" w:eastAsia="zh-CN"/>
        </w:rPr>
        <w:t>6</w:t>
      </w:r>
      <w:r>
        <w:rPr>
          <w:rFonts w:hint="eastAsia" w:eastAsia="仿宋_GB2312"/>
          <w:bCs/>
          <w:sz w:val="32"/>
          <w:szCs w:val="32"/>
        </w:rPr>
        <w:t>〕</w:t>
      </w:r>
      <w:r>
        <w:rPr>
          <w:rFonts w:hint="eastAsia" w:eastAsia="仿宋_GB2312"/>
          <w:bCs/>
          <w:sz w:val="32"/>
          <w:szCs w:val="32"/>
          <w:lang w:val="en-US" w:eastAsia="zh-CN"/>
        </w:rPr>
        <w:t>25</w:t>
      </w:r>
      <w:r>
        <w:rPr>
          <w:rFonts w:hint="eastAsia" w:eastAsia="仿宋_GB2312"/>
          <w:bCs/>
          <w:sz w:val="32"/>
          <w:szCs w:val="32"/>
        </w:rPr>
        <w:t>号）同时废止</w:t>
      </w:r>
      <w:r>
        <w:rPr>
          <w:rFonts w:hint="eastAsia" w:eastAsia="仿宋_GB2312"/>
          <w:bCs/>
          <w:sz w:val="32"/>
          <w:szCs w:val="32"/>
          <w:lang w:eastAsia="zh-CN"/>
        </w:rPr>
        <w:t>。</w:t>
      </w:r>
    </w:p>
    <w:sectPr>
      <w:footerReference r:id="rId3" w:type="default"/>
      <w:pgSz w:w="11906" w:h="16838"/>
      <w:pgMar w:top="1701" w:right="1417" w:bottom="170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9979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2A313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2A313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8368F"/>
    <w:multiLevelType w:val="singleLevel"/>
    <w:tmpl w:val="8218368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NDc2NjhkNDZlMWI3ODQ4ZjFkNWI1YWEwOWZjMjYifQ=="/>
  </w:docVars>
  <w:rsids>
    <w:rsidRoot w:val="00000000"/>
    <w:rsid w:val="00333A2A"/>
    <w:rsid w:val="007535B9"/>
    <w:rsid w:val="00A72D3E"/>
    <w:rsid w:val="00D72607"/>
    <w:rsid w:val="017574CE"/>
    <w:rsid w:val="01C7267B"/>
    <w:rsid w:val="0201093B"/>
    <w:rsid w:val="026B2ACD"/>
    <w:rsid w:val="02750329"/>
    <w:rsid w:val="03482922"/>
    <w:rsid w:val="060A0222"/>
    <w:rsid w:val="070B6B66"/>
    <w:rsid w:val="08AD10BC"/>
    <w:rsid w:val="091268D2"/>
    <w:rsid w:val="09A17C56"/>
    <w:rsid w:val="09D73678"/>
    <w:rsid w:val="0AC010CE"/>
    <w:rsid w:val="0B3C7C36"/>
    <w:rsid w:val="0B470389"/>
    <w:rsid w:val="0B497F1A"/>
    <w:rsid w:val="0BE61950"/>
    <w:rsid w:val="0C632FA1"/>
    <w:rsid w:val="0E1A25B5"/>
    <w:rsid w:val="0F366888"/>
    <w:rsid w:val="0F5B48D3"/>
    <w:rsid w:val="0FDE5608"/>
    <w:rsid w:val="10EA3C90"/>
    <w:rsid w:val="117B2B3A"/>
    <w:rsid w:val="11A02087"/>
    <w:rsid w:val="11FB1D36"/>
    <w:rsid w:val="130F79DE"/>
    <w:rsid w:val="15897F1C"/>
    <w:rsid w:val="16565924"/>
    <w:rsid w:val="16907088"/>
    <w:rsid w:val="16D90A2F"/>
    <w:rsid w:val="17B81ACC"/>
    <w:rsid w:val="18DC65B5"/>
    <w:rsid w:val="19CC03D7"/>
    <w:rsid w:val="19E00D1D"/>
    <w:rsid w:val="1A6E148E"/>
    <w:rsid w:val="1B177D78"/>
    <w:rsid w:val="1B19589E"/>
    <w:rsid w:val="1BAD4238"/>
    <w:rsid w:val="1BB50104"/>
    <w:rsid w:val="1C3D19C7"/>
    <w:rsid w:val="1CEB5018"/>
    <w:rsid w:val="1D1F3284"/>
    <w:rsid w:val="1D2F75FB"/>
    <w:rsid w:val="1D5018D8"/>
    <w:rsid w:val="1D921938"/>
    <w:rsid w:val="1F1B770B"/>
    <w:rsid w:val="208A2593"/>
    <w:rsid w:val="21B209BC"/>
    <w:rsid w:val="21D70261"/>
    <w:rsid w:val="225E003A"/>
    <w:rsid w:val="24122FD7"/>
    <w:rsid w:val="24D6035C"/>
    <w:rsid w:val="24DB1E16"/>
    <w:rsid w:val="252F6B0F"/>
    <w:rsid w:val="25327D57"/>
    <w:rsid w:val="25B05051"/>
    <w:rsid w:val="26176E7E"/>
    <w:rsid w:val="271A7958"/>
    <w:rsid w:val="27A26C1B"/>
    <w:rsid w:val="28665E9B"/>
    <w:rsid w:val="28DD7E7C"/>
    <w:rsid w:val="290364EC"/>
    <w:rsid w:val="298A5BB9"/>
    <w:rsid w:val="29E057D9"/>
    <w:rsid w:val="2A452425"/>
    <w:rsid w:val="2A662182"/>
    <w:rsid w:val="2BE247D1"/>
    <w:rsid w:val="2C155C0E"/>
    <w:rsid w:val="2C7F577D"/>
    <w:rsid w:val="2D8B23C8"/>
    <w:rsid w:val="2D946571"/>
    <w:rsid w:val="2E3D58F0"/>
    <w:rsid w:val="2F5A5A14"/>
    <w:rsid w:val="304C3BC8"/>
    <w:rsid w:val="30B75124"/>
    <w:rsid w:val="32EB76C8"/>
    <w:rsid w:val="330469DC"/>
    <w:rsid w:val="33114C55"/>
    <w:rsid w:val="3317670F"/>
    <w:rsid w:val="34142C4F"/>
    <w:rsid w:val="34180991"/>
    <w:rsid w:val="342B629B"/>
    <w:rsid w:val="349D2C44"/>
    <w:rsid w:val="35E70016"/>
    <w:rsid w:val="35FA352D"/>
    <w:rsid w:val="3825367C"/>
    <w:rsid w:val="397523E2"/>
    <w:rsid w:val="39D569DC"/>
    <w:rsid w:val="3A6B3438"/>
    <w:rsid w:val="3B3E22B8"/>
    <w:rsid w:val="3B8E1B09"/>
    <w:rsid w:val="3C067321"/>
    <w:rsid w:val="3C28373B"/>
    <w:rsid w:val="3C9401EC"/>
    <w:rsid w:val="3D05582A"/>
    <w:rsid w:val="3D071835"/>
    <w:rsid w:val="3D501451"/>
    <w:rsid w:val="3DBD4534"/>
    <w:rsid w:val="3F174AE9"/>
    <w:rsid w:val="40645707"/>
    <w:rsid w:val="409D1D12"/>
    <w:rsid w:val="40DC0409"/>
    <w:rsid w:val="41B9213A"/>
    <w:rsid w:val="41F61BE6"/>
    <w:rsid w:val="42595864"/>
    <w:rsid w:val="428E7F96"/>
    <w:rsid w:val="42BF501C"/>
    <w:rsid w:val="447E7E7A"/>
    <w:rsid w:val="453E04C9"/>
    <w:rsid w:val="460335E7"/>
    <w:rsid w:val="47E57B6F"/>
    <w:rsid w:val="48030BB8"/>
    <w:rsid w:val="48342400"/>
    <w:rsid w:val="48FD3D09"/>
    <w:rsid w:val="497C0C22"/>
    <w:rsid w:val="49B37AEC"/>
    <w:rsid w:val="4A301A0D"/>
    <w:rsid w:val="4A4554B8"/>
    <w:rsid w:val="4A851D59"/>
    <w:rsid w:val="4B563B63"/>
    <w:rsid w:val="4B7740C3"/>
    <w:rsid w:val="4B863FDA"/>
    <w:rsid w:val="4B9A56B9"/>
    <w:rsid w:val="4C2C208C"/>
    <w:rsid w:val="4D9B4981"/>
    <w:rsid w:val="4DA3563A"/>
    <w:rsid w:val="4E29123F"/>
    <w:rsid w:val="4F0E0EE6"/>
    <w:rsid w:val="503D5FC5"/>
    <w:rsid w:val="50594153"/>
    <w:rsid w:val="50CE26AB"/>
    <w:rsid w:val="52A01E26"/>
    <w:rsid w:val="539574B0"/>
    <w:rsid w:val="539A4AC7"/>
    <w:rsid w:val="54530666"/>
    <w:rsid w:val="557355CF"/>
    <w:rsid w:val="558C48E3"/>
    <w:rsid w:val="564B654C"/>
    <w:rsid w:val="56705FB3"/>
    <w:rsid w:val="575E405D"/>
    <w:rsid w:val="57BD219C"/>
    <w:rsid w:val="58C3686E"/>
    <w:rsid w:val="59D95C1D"/>
    <w:rsid w:val="5A670607"/>
    <w:rsid w:val="5AA4447D"/>
    <w:rsid w:val="5C533A65"/>
    <w:rsid w:val="5D2E44D2"/>
    <w:rsid w:val="5D363899"/>
    <w:rsid w:val="5DA271E6"/>
    <w:rsid w:val="5E007C1C"/>
    <w:rsid w:val="5ED02DF6"/>
    <w:rsid w:val="5F180F96"/>
    <w:rsid w:val="5F781A34"/>
    <w:rsid w:val="5F9920D6"/>
    <w:rsid w:val="5FD83F0D"/>
    <w:rsid w:val="61131A15"/>
    <w:rsid w:val="614E5143"/>
    <w:rsid w:val="6166248C"/>
    <w:rsid w:val="61BC3D0B"/>
    <w:rsid w:val="63027A37"/>
    <w:rsid w:val="63710B5D"/>
    <w:rsid w:val="63A728E8"/>
    <w:rsid w:val="64234664"/>
    <w:rsid w:val="650B73AA"/>
    <w:rsid w:val="66293A88"/>
    <w:rsid w:val="666B40A1"/>
    <w:rsid w:val="66F9345B"/>
    <w:rsid w:val="68A5389A"/>
    <w:rsid w:val="698C2B93"/>
    <w:rsid w:val="6A3824EC"/>
    <w:rsid w:val="6A484E25"/>
    <w:rsid w:val="6A7164D3"/>
    <w:rsid w:val="6AB04778"/>
    <w:rsid w:val="6AB15A99"/>
    <w:rsid w:val="6B7D28AC"/>
    <w:rsid w:val="6B8C0D18"/>
    <w:rsid w:val="6BED7707"/>
    <w:rsid w:val="6C3D203B"/>
    <w:rsid w:val="6C846A24"/>
    <w:rsid w:val="6CB37FB6"/>
    <w:rsid w:val="6D1A4CFF"/>
    <w:rsid w:val="6D885538"/>
    <w:rsid w:val="6D92054D"/>
    <w:rsid w:val="6F5C4ECE"/>
    <w:rsid w:val="708B51DB"/>
    <w:rsid w:val="708F6D06"/>
    <w:rsid w:val="715B0025"/>
    <w:rsid w:val="71B20DD6"/>
    <w:rsid w:val="738B4DF7"/>
    <w:rsid w:val="73AB1F81"/>
    <w:rsid w:val="74193F58"/>
    <w:rsid w:val="7561323F"/>
    <w:rsid w:val="764346F2"/>
    <w:rsid w:val="77A9461F"/>
    <w:rsid w:val="77CF26E1"/>
    <w:rsid w:val="77F74217"/>
    <w:rsid w:val="79725A1A"/>
    <w:rsid w:val="7AD61FD9"/>
    <w:rsid w:val="7B4C77FE"/>
    <w:rsid w:val="7B810197"/>
    <w:rsid w:val="7BBA5457"/>
    <w:rsid w:val="7C975798"/>
    <w:rsid w:val="7CE840C9"/>
    <w:rsid w:val="7DA77C5D"/>
    <w:rsid w:val="7F511C2E"/>
    <w:rsid w:val="7F843030"/>
    <w:rsid w:val="7FD30895"/>
    <w:rsid w:val="7FDFB582"/>
    <w:rsid w:val="8B5CF32A"/>
    <w:rsid w:val="D7DFF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eastAsia="方正小标宋_GBK" w:cs="Times New Roman" w:asciiTheme="minorAscii" w:hAnsiTheme="minorAscii"/>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after="120" w:afterLines="0"/>
    </w:pPr>
    <w:rPr>
      <w:rFonts w:ascii="Calibri" w:hAnsi="Calibri"/>
      <w:szCs w:val="20"/>
    </w:rPr>
  </w:style>
  <w:style w:type="paragraph" w:customStyle="1" w:styleId="4">
    <w:name w:val="目录 81"/>
    <w:next w:val="1"/>
    <w:autoRedefine/>
    <w:qFormat/>
    <w:uiPriority w:val="99"/>
    <w:pPr>
      <w:wordWrap w:val="0"/>
      <w:ind w:left="2975"/>
      <w:jc w:val="both"/>
    </w:pPr>
    <w:rPr>
      <w:rFonts w:ascii="Times New Roman" w:hAnsi="Times New Roman"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Autospacing="1" w:afterAutospacing="1"/>
      <w:jc w:val="left"/>
    </w:pPr>
    <w:rPr>
      <w:rFonts w:ascii="Calibri" w:hAnsi="Calibri"/>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11809</Words>
  <Characters>12038</Characters>
  <Lines>0</Lines>
  <Paragraphs>0</Paragraphs>
  <TotalTime>20</TotalTime>
  <ScaleCrop>false</ScaleCrop>
  <LinksUpToDate>false</LinksUpToDate>
  <CharactersWithSpaces>12281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2023-08-31T17:41:00Z</dcterms:created>
  <dc:creator>Administrator</dc:creator>
  <cp:lastModifiedBy>百伊</cp:lastModifiedBy>
  <cp:lastPrinted>2024-07-11T06:58:00Z</cp:lastPrinted>
  <dcterms:modified xsi:type="dcterms:W3CDTF">2024-09-02T08:56:41Z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8329D30687B848F588EA0309BA077B28_13</vt:lpwstr>
  </property>
</Properties>
</file>